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79757" w14:textId="77777777" w:rsidR="001970A2" w:rsidRDefault="001970A2" w:rsidP="001970A2">
      <w:pPr>
        <w:spacing w:after="0" w:line="240" w:lineRule="auto"/>
        <w:jc w:val="center"/>
        <w:rPr>
          <w:rFonts w:ascii="Times New Roman" w:eastAsia="Times New Roman" w:hAnsi="Times New Roman" w:cs="Times New Roman"/>
          <w:b/>
          <w:bCs/>
          <w:color w:val="212529"/>
          <w:sz w:val="24"/>
          <w:szCs w:val="24"/>
          <w:shd w:val="clear" w:color="auto" w:fill="FFFFFF"/>
          <w:lang w:eastAsia="pt-BR"/>
        </w:rPr>
      </w:pPr>
      <w:r w:rsidRPr="001970A2">
        <w:rPr>
          <w:rFonts w:ascii="Times New Roman" w:eastAsia="Times New Roman" w:hAnsi="Times New Roman" w:cs="Times New Roman"/>
          <w:b/>
          <w:bCs/>
          <w:color w:val="212529"/>
          <w:sz w:val="24"/>
          <w:szCs w:val="24"/>
          <w:shd w:val="clear" w:color="auto" w:fill="FFFFFF"/>
          <w:lang w:eastAsia="pt-BR"/>
        </w:rPr>
        <w:t>"Nem precisa ler o que tá escrito, mas olha as fotos de mãe aí!": notas etnográficas sobre devolução em campo e família</w:t>
      </w:r>
      <w:r w:rsidR="00BD42DF">
        <w:rPr>
          <w:rStyle w:val="Refdenotaderodap"/>
          <w:rFonts w:ascii="Times New Roman" w:eastAsia="Times New Roman" w:hAnsi="Times New Roman" w:cs="Times New Roman"/>
          <w:b/>
          <w:bCs/>
          <w:color w:val="212529"/>
          <w:sz w:val="24"/>
          <w:szCs w:val="24"/>
          <w:shd w:val="clear" w:color="auto" w:fill="FFFFFF"/>
          <w:lang w:eastAsia="pt-BR"/>
        </w:rPr>
        <w:footnoteReference w:id="1"/>
      </w:r>
    </w:p>
    <w:p w14:paraId="72C5BD8B" w14:textId="77777777" w:rsidR="001970A2" w:rsidRDefault="001970A2" w:rsidP="001970A2">
      <w:pPr>
        <w:spacing w:after="0" w:line="240" w:lineRule="auto"/>
        <w:jc w:val="both"/>
        <w:rPr>
          <w:rFonts w:ascii="Times New Roman" w:eastAsia="Times New Roman" w:hAnsi="Times New Roman" w:cs="Times New Roman"/>
          <w:sz w:val="24"/>
          <w:szCs w:val="24"/>
          <w:lang w:eastAsia="pt-BR"/>
        </w:rPr>
      </w:pPr>
    </w:p>
    <w:p w14:paraId="27056EA4" w14:textId="77777777" w:rsidR="001970A2" w:rsidRPr="00BD42DF" w:rsidRDefault="001970A2" w:rsidP="00BD42DF">
      <w:pPr>
        <w:spacing w:after="0" w:line="240" w:lineRule="auto"/>
        <w:jc w:val="right"/>
        <w:rPr>
          <w:rFonts w:ascii="Times New Roman" w:eastAsia="Times New Roman" w:hAnsi="Times New Roman" w:cs="Times New Roman"/>
          <w:iCs/>
          <w:color w:val="212529"/>
          <w:sz w:val="24"/>
          <w:szCs w:val="24"/>
          <w:shd w:val="clear" w:color="auto" w:fill="FFFFFF"/>
          <w:lang w:eastAsia="pt-BR"/>
        </w:rPr>
      </w:pPr>
      <w:r w:rsidRPr="001970A2">
        <w:rPr>
          <w:rFonts w:ascii="Times New Roman" w:eastAsia="Times New Roman" w:hAnsi="Times New Roman" w:cs="Times New Roman"/>
          <w:iCs/>
          <w:color w:val="212529"/>
          <w:sz w:val="24"/>
          <w:szCs w:val="24"/>
          <w:shd w:val="clear" w:color="auto" w:fill="FFFFFF"/>
          <w:lang w:eastAsia="pt-BR"/>
        </w:rPr>
        <w:t>Ana</w:t>
      </w:r>
      <w:r w:rsidR="00BD42DF">
        <w:rPr>
          <w:rFonts w:ascii="Times New Roman" w:eastAsia="Times New Roman" w:hAnsi="Times New Roman" w:cs="Times New Roman"/>
          <w:iCs/>
          <w:color w:val="212529"/>
          <w:sz w:val="24"/>
          <w:szCs w:val="24"/>
          <w:shd w:val="clear" w:color="auto" w:fill="FFFFFF"/>
          <w:lang w:eastAsia="pt-BR"/>
        </w:rPr>
        <w:t xml:space="preserve"> Clara Sousa Damásio dos Santos </w:t>
      </w:r>
      <w:r w:rsidRPr="001970A2">
        <w:rPr>
          <w:rFonts w:ascii="Times New Roman" w:eastAsia="Times New Roman" w:hAnsi="Times New Roman" w:cs="Times New Roman"/>
          <w:iCs/>
          <w:color w:val="212529"/>
          <w:sz w:val="24"/>
          <w:szCs w:val="24"/>
          <w:shd w:val="clear" w:color="auto" w:fill="FFFFFF"/>
          <w:lang w:eastAsia="pt-BR"/>
        </w:rPr>
        <w:t>(DAN-UnB)</w:t>
      </w:r>
      <w:r w:rsidRPr="001970A2">
        <w:rPr>
          <w:rFonts w:ascii="Times New Roman" w:eastAsia="Times New Roman" w:hAnsi="Times New Roman" w:cs="Times New Roman"/>
          <w:color w:val="212529"/>
          <w:sz w:val="24"/>
          <w:szCs w:val="24"/>
          <w:lang w:eastAsia="pt-BR"/>
        </w:rPr>
        <w:br/>
      </w:r>
    </w:p>
    <w:p w14:paraId="167247D9" w14:textId="77777777" w:rsidR="000D58BF" w:rsidRPr="001970A2" w:rsidRDefault="001970A2" w:rsidP="001970A2">
      <w:pPr>
        <w:shd w:val="clear" w:color="auto" w:fill="FFFFFF"/>
        <w:spacing w:after="0" w:line="240" w:lineRule="auto"/>
        <w:jc w:val="both"/>
        <w:rPr>
          <w:rFonts w:ascii="Times New Roman" w:eastAsia="Times New Roman" w:hAnsi="Times New Roman" w:cs="Times New Roman"/>
          <w:color w:val="212529"/>
          <w:sz w:val="24"/>
          <w:szCs w:val="24"/>
          <w:lang w:eastAsia="pt-BR"/>
        </w:rPr>
      </w:pPr>
      <w:r w:rsidRPr="001970A2">
        <w:rPr>
          <w:rFonts w:ascii="Times New Roman" w:eastAsia="Times New Roman" w:hAnsi="Times New Roman" w:cs="Times New Roman"/>
          <w:b/>
          <w:color w:val="212529"/>
          <w:sz w:val="24"/>
          <w:szCs w:val="24"/>
          <w:lang w:eastAsia="pt-BR"/>
        </w:rPr>
        <w:t>Resumo:</w:t>
      </w:r>
      <w:r w:rsidRPr="001970A2">
        <w:rPr>
          <w:rFonts w:ascii="Times New Roman" w:eastAsia="Times New Roman" w:hAnsi="Times New Roman" w:cs="Times New Roman"/>
          <w:color w:val="212529"/>
          <w:sz w:val="24"/>
          <w:szCs w:val="24"/>
          <w:lang w:eastAsia="pt-BR"/>
        </w:rPr>
        <w:t> Com etnografia e trabalho de campo realizados entre minhas parentes-interlocutoras de 2019 à 2022, algumas reflexões acerca de devoluções em campo começaram a emergir. Ao enviar um ensaio visual pub</w:t>
      </w:r>
      <w:r w:rsidR="00FA6749">
        <w:rPr>
          <w:rFonts w:ascii="Times New Roman" w:eastAsia="Times New Roman" w:hAnsi="Times New Roman" w:cs="Times New Roman"/>
          <w:color w:val="212529"/>
          <w:sz w:val="24"/>
          <w:szCs w:val="24"/>
          <w:lang w:eastAsia="pt-BR"/>
        </w:rPr>
        <w:t>licado sobre minha avó Anita (76</w:t>
      </w:r>
      <w:r w:rsidRPr="001970A2">
        <w:rPr>
          <w:rFonts w:ascii="Times New Roman" w:eastAsia="Times New Roman" w:hAnsi="Times New Roman" w:cs="Times New Roman"/>
          <w:color w:val="212529"/>
          <w:sz w:val="24"/>
          <w:szCs w:val="24"/>
          <w:lang w:eastAsia="pt-BR"/>
        </w:rPr>
        <w:t xml:space="preserve"> anos) para minha mãe Analice (54 anos), essa última pegou o arquivo em que estava contido o ensaio visual publicado e enviou para todas minhas tias no WhatsApp dizendo: "Olha o ensaio da Clara que saiu! Nem precisa ler o que tá escrito, mas olha as fotos de mãe aí!". Como assim minha mãe indicava que não era preciso ler o ensaio, mas sim ver as fotografias? Por que o texto e a imagem estavam tendo impactos diferentes nessa devolução? A partir desse momento passei a considerar como as devoluções em campo que eu fazia circulavam dentro da minha família. Ao mostrar minhas publicações que vinham em forma de dissertação, artigos, ensaio visuais, vídeos e desenhos, diferentes reações eram geradas entre minhas parentes-interlocutoras. Com alguns materiais como dissertação, artigos e desenhos as reações eram poucas, quase não havia reverberação dentro da família. Já as fotografias e vídeos que foram feitos por mim inicialmente enquanto material para a pesquisa, acabaram virando também "fotos de família". As "fotos de família" que estavam dentro de publicações acadêmicas reverberavam de outras formas entre minhas parentes-interlocutoras. Funcionavam como mecanismo de gerar prestígio dentro da família, como lembranças e material para publicações pessoais em redes sociais. Nesse sentido, pretendo com o ensaio aqui posto considerar como diferentes materiais de pesquisas devolvidos em família-campo produzem diferentes efeitos na família (e na pesquisa).</w:t>
      </w:r>
    </w:p>
    <w:p w14:paraId="393B0123" w14:textId="77777777" w:rsidR="00BD42DF" w:rsidRPr="00407B29" w:rsidRDefault="00BD42DF" w:rsidP="00645075">
      <w:pPr>
        <w:spacing w:line="360" w:lineRule="auto"/>
        <w:jc w:val="both"/>
        <w:rPr>
          <w:rFonts w:ascii="Times New Roman" w:hAnsi="Times New Roman" w:cs="Times New Roman"/>
          <w:sz w:val="24"/>
          <w:szCs w:val="24"/>
        </w:rPr>
      </w:pPr>
      <w:r w:rsidRPr="00BD42DF">
        <w:rPr>
          <w:rFonts w:ascii="Times New Roman" w:hAnsi="Times New Roman" w:cs="Times New Roman"/>
          <w:b/>
          <w:sz w:val="24"/>
          <w:szCs w:val="24"/>
        </w:rPr>
        <w:t>Palavras-chave</w:t>
      </w:r>
      <w:r>
        <w:rPr>
          <w:rFonts w:ascii="Times New Roman" w:hAnsi="Times New Roman" w:cs="Times New Roman"/>
          <w:sz w:val="24"/>
          <w:szCs w:val="24"/>
        </w:rPr>
        <w:t>: Antropologia, Etnografia, Metodologia.</w:t>
      </w:r>
    </w:p>
    <w:p w14:paraId="27A76320" w14:textId="77777777" w:rsidR="00407B29" w:rsidRPr="00407B29" w:rsidRDefault="00645075" w:rsidP="00645075">
      <w:pPr>
        <w:spacing w:line="360" w:lineRule="auto"/>
        <w:jc w:val="both"/>
        <w:rPr>
          <w:rFonts w:ascii="Times New Roman" w:hAnsi="Times New Roman" w:cs="Times New Roman"/>
          <w:b/>
          <w:sz w:val="24"/>
          <w:szCs w:val="24"/>
        </w:rPr>
      </w:pPr>
      <w:r w:rsidRPr="00407B29">
        <w:rPr>
          <w:rFonts w:ascii="Times New Roman" w:hAnsi="Times New Roman" w:cs="Times New Roman"/>
          <w:sz w:val="24"/>
          <w:szCs w:val="24"/>
        </w:rPr>
        <w:tab/>
      </w:r>
      <w:r w:rsidRPr="00407B29">
        <w:rPr>
          <w:rFonts w:ascii="Times New Roman" w:hAnsi="Times New Roman" w:cs="Times New Roman"/>
          <w:b/>
          <w:sz w:val="24"/>
          <w:szCs w:val="24"/>
        </w:rPr>
        <w:t>Movimento I (tateando o campo)</w:t>
      </w:r>
    </w:p>
    <w:p w14:paraId="5B927A12" w14:textId="77777777" w:rsidR="000D58BF" w:rsidRPr="00407B29" w:rsidRDefault="00551265" w:rsidP="0064507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Esse relato etnográfico</w:t>
      </w:r>
      <w:r w:rsidR="000D58BF" w:rsidRPr="00407B29">
        <w:rPr>
          <w:rFonts w:ascii="Times New Roman" w:hAnsi="Times New Roman" w:cs="Times New Roman"/>
          <w:sz w:val="24"/>
          <w:szCs w:val="24"/>
        </w:rPr>
        <w:t xml:space="preserve"> surge como o primeiro espaço para</w:t>
      </w:r>
      <w:r>
        <w:rPr>
          <w:rFonts w:ascii="Times New Roman" w:hAnsi="Times New Roman" w:cs="Times New Roman"/>
          <w:sz w:val="24"/>
          <w:szCs w:val="24"/>
        </w:rPr>
        <w:t xml:space="preserve"> sistematizar questões que rondam minha cabeça há considerável tempo</w:t>
      </w:r>
      <w:r w:rsidR="000D58BF" w:rsidRPr="00407B29">
        <w:rPr>
          <w:rFonts w:ascii="Times New Roman" w:hAnsi="Times New Roman" w:cs="Times New Roman"/>
          <w:sz w:val="24"/>
          <w:szCs w:val="24"/>
        </w:rPr>
        <w:t>. O que chamei de “questões”, podem ser lidas mais precisamente como</w:t>
      </w:r>
      <w:r w:rsidR="00FA6749">
        <w:rPr>
          <w:rFonts w:ascii="Times New Roman" w:hAnsi="Times New Roman" w:cs="Times New Roman"/>
          <w:sz w:val="24"/>
          <w:szCs w:val="24"/>
        </w:rPr>
        <w:t>,</w:t>
      </w:r>
      <w:r w:rsidR="000D58BF" w:rsidRPr="00407B29">
        <w:rPr>
          <w:rFonts w:ascii="Times New Roman" w:hAnsi="Times New Roman" w:cs="Times New Roman"/>
          <w:sz w:val="24"/>
          <w:szCs w:val="24"/>
        </w:rPr>
        <w:t xml:space="preserve"> “aspectos</w:t>
      </w:r>
      <w:r w:rsidR="00FA6749">
        <w:rPr>
          <w:rFonts w:ascii="Times New Roman" w:hAnsi="Times New Roman" w:cs="Times New Roman"/>
          <w:sz w:val="24"/>
          <w:szCs w:val="24"/>
        </w:rPr>
        <w:t xml:space="preserve"> da devolução em campo”. </w:t>
      </w:r>
      <w:r>
        <w:rPr>
          <w:rFonts w:ascii="Times New Roman" w:hAnsi="Times New Roman" w:cs="Times New Roman"/>
          <w:sz w:val="24"/>
          <w:szCs w:val="24"/>
        </w:rPr>
        <w:t>Aqui relatarei parte d</w:t>
      </w:r>
      <w:r w:rsidR="000D58BF" w:rsidRPr="00407B29">
        <w:rPr>
          <w:rFonts w:ascii="Times New Roman" w:hAnsi="Times New Roman" w:cs="Times New Roman"/>
          <w:sz w:val="24"/>
          <w:szCs w:val="24"/>
        </w:rPr>
        <w:t xml:space="preserve">os processos de </w:t>
      </w:r>
      <w:r>
        <w:rPr>
          <w:rFonts w:ascii="Times New Roman" w:hAnsi="Times New Roman" w:cs="Times New Roman"/>
          <w:sz w:val="24"/>
          <w:szCs w:val="24"/>
        </w:rPr>
        <w:t xml:space="preserve">devolução </w:t>
      </w:r>
      <w:r w:rsidR="000D58BF" w:rsidRPr="00407B29">
        <w:rPr>
          <w:rFonts w:ascii="Times New Roman" w:hAnsi="Times New Roman" w:cs="Times New Roman"/>
          <w:sz w:val="24"/>
          <w:szCs w:val="24"/>
        </w:rPr>
        <w:t xml:space="preserve">para </w:t>
      </w:r>
      <w:r>
        <w:rPr>
          <w:rFonts w:ascii="Times New Roman" w:hAnsi="Times New Roman" w:cs="Times New Roman"/>
          <w:sz w:val="24"/>
          <w:szCs w:val="24"/>
        </w:rPr>
        <w:t xml:space="preserve">minhas </w:t>
      </w:r>
      <w:r w:rsidR="000D58BF" w:rsidRPr="00407B29">
        <w:rPr>
          <w:rFonts w:ascii="Times New Roman" w:hAnsi="Times New Roman" w:cs="Times New Roman"/>
          <w:sz w:val="24"/>
          <w:szCs w:val="24"/>
        </w:rPr>
        <w:t>interlo</w:t>
      </w:r>
      <w:r>
        <w:rPr>
          <w:rFonts w:ascii="Times New Roman" w:hAnsi="Times New Roman" w:cs="Times New Roman"/>
          <w:sz w:val="24"/>
          <w:szCs w:val="24"/>
        </w:rPr>
        <w:t>cutoras dos</w:t>
      </w:r>
      <w:r w:rsidR="00FA6749">
        <w:rPr>
          <w:rFonts w:ascii="Times New Roman" w:hAnsi="Times New Roman" w:cs="Times New Roman"/>
          <w:sz w:val="24"/>
          <w:szCs w:val="24"/>
        </w:rPr>
        <w:t xml:space="preserve"> resultados da minha pesquisa</w:t>
      </w:r>
      <w:r w:rsidR="000D58BF" w:rsidRPr="00407B29">
        <w:rPr>
          <w:rFonts w:ascii="Times New Roman" w:hAnsi="Times New Roman" w:cs="Times New Roman"/>
          <w:sz w:val="24"/>
          <w:szCs w:val="24"/>
        </w:rPr>
        <w:t xml:space="preserve">. Por outro lado, </w:t>
      </w:r>
      <w:r w:rsidR="00E110F5">
        <w:rPr>
          <w:rFonts w:ascii="Times New Roman" w:hAnsi="Times New Roman" w:cs="Times New Roman"/>
          <w:sz w:val="24"/>
          <w:szCs w:val="24"/>
        </w:rPr>
        <w:t xml:space="preserve">é importante sinalizar que </w:t>
      </w:r>
      <w:r w:rsidR="000D58BF" w:rsidRPr="00407B29">
        <w:rPr>
          <w:rFonts w:ascii="Times New Roman" w:hAnsi="Times New Roman" w:cs="Times New Roman"/>
          <w:sz w:val="24"/>
          <w:szCs w:val="24"/>
        </w:rPr>
        <w:t>eu pesquiso minha própria família, o que t</w:t>
      </w:r>
      <w:r w:rsidR="00FA6749">
        <w:rPr>
          <w:rFonts w:ascii="Times New Roman" w:hAnsi="Times New Roman" w:cs="Times New Roman"/>
          <w:sz w:val="24"/>
          <w:szCs w:val="24"/>
        </w:rPr>
        <w:t>orna os contornos da devolução</w:t>
      </w:r>
      <w:r w:rsidR="000D58BF" w:rsidRPr="00407B29">
        <w:rPr>
          <w:rFonts w:ascii="Times New Roman" w:hAnsi="Times New Roman" w:cs="Times New Roman"/>
          <w:sz w:val="24"/>
          <w:szCs w:val="24"/>
        </w:rPr>
        <w:t xml:space="preserve"> inesperado. Digo inesperado, mas parece que toda devoluç</w:t>
      </w:r>
      <w:r w:rsidR="00FA6749">
        <w:rPr>
          <w:rFonts w:ascii="Times New Roman" w:hAnsi="Times New Roman" w:cs="Times New Roman"/>
          <w:sz w:val="24"/>
          <w:szCs w:val="24"/>
        </w:rPr>
        <w:t xml:space="preserve">ão em campo em certo sentido pode gerar processos não previstos </w:t>
      </w:r>
      <w:r w:rsidR="009337A6">
        <w:rPr>
          <w:rFonts w:ascii="Times New Roman" w:hAnsi="Times New Roman" w:cs="Times New Roman"/>
          <w:sz w:val="24"/>
          <w:szCs w:val="24"/>
        </w:rPr>
        <w:t>anteriormente</w:t>
      </w:r>
      <w:r w:rsidR="000D58BF" w:rsidRPr="00407B29">
        <w:rPr>
          <w:rFonts w:ascii="Times New Roman" w:hAnsi="Times New Roman" w:cs="Times New Roman"/>
          <w:sz w:val="24"/>
          <w:szCs w:val="24"/>
        </w:rPr>
        <w:t>. Lembro-me agora do artigo de Soraya Fleischer (</w:t>
      </w:r>
      <w:r w:rsidR="004119B6" w:rsidRPr="004119B6">
        <w:rPr>
          <w:rFonts w:ascii="Times New Roman" w:hAnsi="Times New Roman" w:cs="Times New Roman"/>
          <w:sz w:val="24"/>
          <w:szCs w:val="24"/>
        </w:rPr>
        <w:t>2015</w:t>
      </w:r>
      <w:r w:rsidR="000D58BF" w:rsidRPr="004119B6">
        <w:rPr>
          <w:rFonts w:ascii="Times New Roman" w:hAnsi="Times New Roman" w:cs="Times New Roman"/>
          <w:sz w:val="24"/>
          <w:szCs w:val="24"/>
        </w:rPr>
        <w:t>)</w:t>
      </w:r>
      <w:r w:rsidR="000D58BF" w:rsidRPr="00407B29">
        <w:rPr>
          <w:rFonts w:ascii="Times New Roman" w:hAnsi="Times New Roman" w:cs="Times New Roman"/>
          <w:sz w:val="24"/>
          <w:szCs w:val="24"/>
        </w:rPr>
        <w:t xml:space="preserve"> e sua devolutiva em um centro de sa</w:t>
      </w:r>
      <w:r w:rsidR="00143667" w:rsidRPr="00407B29">
        <w:rPr>
          <w:rFonts w:ascii="Times New Roman" w:hAnsi="Times New Roman" w:cs="Times New Roman"/>
          <w:sz w:val="24"/>
          <w:szCs w:val="24"/>
        </w:rPr>
        <w:t>úde localizado na Ceilândia-DF.</w:t>
      </w:r>
      <w:r w:rsidR="00FA6749">
        <w:rPr>
          <w:rFonts w:ascii="Times New Roman" w:hAnsi="Times New Roman" w:cs="Times New Roman"/>
          <w:sz w:val="24"/>
          <w:szCs w:val="24"/>
        </w:rPr>
        <w:t xml:space="preserve"> A devolução pode fechar um campo, pode abrir possibilidades para pensar questões não consideradas ainda, pode simplesmente não ter efeito nenhum e não fazer sentido para o campo ou interlocutora.</w:t>
      </w:r>
    </w:p>
    <w:p w14:paraId="1D61EE44" w14:textId="418EFB3A" w:rsidR="00143667" w:rsidRPr="00407B29" w:rsidRDefault="00143667" w:rsidP="00645075">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lastRenderedPageBreak/>
        <w:t>Entretanto, devolver em campo incorre, no meu caso, em alguns contornos que preciso aqui exemplificar. Desde 2019 realizo pesquisa entre o que intitulo de parentes-interlocutoras. Essas, são majoritariamente mulheres da minha família materna. Principalmente minha mãe Analice (54 anos), minha avó Anita (76 a</w:t>
      </w:r>
      <w:r w:rsidR="00FA6749">
        <w:rPr>
          <w:rFonts w:ascii="Times New Roman" w:hAnsi="Times New Roman" w:cs="Times New Roman"/>
          <w:sz w:val="24"/>
          <w:szCs w:val="24"/>
        </w:rPr>
        <w:t xml:space="preserve">nos) e minha tia avó Itamar (67 </w:t>
      </w:r>
      <w:r w:rsidRPr="00407B29">
        <w:rPr>
          <w:rFonts w:ascii="Times New Roman" w:hAnsi="Times New Roman" w:cs="Times New Roman"/>
          <w:sz w:val="24"/>
          <w:szCs w:val="24"/>
        </w:rPr>
        <w:t xml:space="preserve">anos). Em um primeiro momento </w:t>
      </w:r>
      <w:r w:rsidRPr="00CD2C2D">
        <w:rPr>
          <w:rFonts w:ascii="Times New Roman" w:hAnsi="Times New Roman" w:cs="Times New Roman"/>
          <w:sz w:val="24"/>
          <w:szCs w:val="24"/>
        </w:rPr>
        <w:t>(Damásio, 2020)</w:t>
      </w:r>
      <w:r w:rsidRPr="00407B29">
        <w:rPr>
          <w:rFonts w:ascii="Times New Roman" w:hAnsi="Times New Roman" w:cs="Times New Roman"/>
          <w:sz w:val="24"/>
          <w:szCs w:val="24"/>
        </w:rPr>
        <w:t xml:space="preserve"> procurei compreender discussões que envolviam geração, curso de vida e história</w:t>
      </w:r>
      <w:r w:rsidR="00FA6749">
        <w:rPr>
          <w:rFonts w:ascii="Times New Roman" w:hAnsi="Times New Roman" w:cs="Times New Roman"/>
          <w:sz w:val="24"/>
          <w:szCs w:val="24"/>
        </w:rPr>
        <w:t>s</w:t>
      </w:r>
      <w:r w:rsidRPr="00407B29">
        <w:rPr>
          <w:rFonts w:ascii="Times New Roman" w:hAnsi="Times New Roman" w:cs="Times New Roman"/>
          <w:sz w:val="24"/>
          <w:szCs w:val="24"/>
        </w:rPr>
        <w:t xml:space="preserve"> de vida dessas três parent</w:t>
      </w:r>
      <w:r w:rsidR="00FA6749">
        <w:rPr>
          <w:rFonts w:ascii="Times New Roman" w:hAnsi="Times New Roman" w:cs="Times New Roman"/>
          <w:sz w:val="24"/>
          <w:szCs w:val="24"/>
        </w:rPr>
        <w:t>es-interlocutoras. Agora no doutorado</w:t>
      </w:r>
      <w:r w:rsidRPr="00407B29">
        <w:rPr>
          <w:rFonts w:ascii="Times New Roman" w:hAnsi="Times New Roman" w:cs="Times New Roman"/>
          <w:sz w:val="24"/>
          <w:szCs w:val="24"/>
        </w:rPr>
        <w:t xml:space="preserve"> busco compreender como através do tempo essas relações de parentesco entre elas são espessadas e diluídas </w:t>
      </w:r>
      <w:r w:rsidR="00CD2C2D" w:rsidRPr="00CD2C2D">
        <w:rPr>
          <w:rFonts w:ascii="Times New Roman" w:hAnsi="Times New Roman" w:cs="Times New Roman"/>
          <w:sz w:val="24"/>
          <w:szCs w:val="24"/>
        </w:rPr>
        <w:t>(Carsten, 2014, 2014</w:t>
      </w:r>
      <w:r w:rsidRPr="00CD2C2D">
        <w:rPr>
          <w:rFonts w:ascii="Times New Roman" w:hAnsi="Times New Roman" w:cs="Times New Roman"/>
          <w:sz w:val="24"/>
          <w:szCs w:val="24"/>
        </w:rPr>
        <w:t>).</w:t>
      </w:r>
      <w:r w:rsidRPr="00407B29">
        <w:rPr>
          <w:rFonts w:ascii="Times New Roman" w:hAnsi="Times New Roman" w:cs="Times New Roman"/>
          <w:sz w:val="24"/>
          <w:szCs w:val="24"/>
        </w:rPr>
        <w:t xml:space="preserve"> </w:t>
      </w:r>
      <w:r w:rsidR="00FA6749">
        <w:rPr>
          <w:rFonts w:ascii="Times New Roman" w:hAnsi="Times New Roman" w:cs="Times New Roman"/>
          <w:sz w:val="24"/>
          <w:szCs w:val="24"/>
        </w:rPr>
        <w:t>A</w:t>
      </w:r>
      <w:r w:rsidRPr="00407B29">
        <w:rPr>
          <w:rFonts w:ascii="Times New Roman" w:hAnsi="Times New Roman" w:cs="Times New Roman"/>
          <w:sz w:val="24"/>
          <w:szCs w:val="24"/>
        </w:rPr>
        <w:t>preendo também como essa família (a minha) constrói essas mesmas relações de parentes</w:t>
      </w:r>
      <w:r w:rsidR="00FA6749">
        <w:rPr>
          <w:rFonts w:ascii="Times New Roman" w:hAnsi="Times New Roman" w:cs="Times New Roman"/>
          <w:sz w:val="24"/>
          <w:szCs w:val="24"/>
        </w:rPr>
        <w:t>co</w:t>
      </w:r>
      <w:r w:rsidRPr="00407B29">
        <w:rPr>
          <w:rFonts w:ascii="Times New Roman" w:hAnsi="Times New Roman" w:cs="Times New Roman"/>
          <w:sz w:val="24"/>
          <w:szCs w:val="24"/>
        </w:rPr>
        <w:t xml:space="preserve"> </w:t>
      </w:r>
      <w:r w:rsidR="00FA6749">
        <w:rPr>
          <w:rFonts w:ascii="Times New Roman" w:hAnsi="Times New Roman" w:cs="Times New Roman"/>
          <w:sz w:val="24"/>
          <w:szCs w:val="24"/>
        </w:rPr>
        <w:t>estando em</w:t>
      </w:r>
      <w:r w:rsidRPr="00407B29">
        <w:rPr>
          <w:rFonts w:ascii="Times New Roman" w:hAnsi="Times New Roman" w:cs="Times New Roman"/>
          <w:sz w:val="24"/>
          <w:szCs w:val="24"/>
        </w:rPr>
        <w:t xml:space="preserve"> fluxo entre a “origem” (Canto do Buriti) e o “mundo” (Distrito Federal e São Paulo).</w:t>
      </w:r>
    </w:p>
    <w:p w14:paraId="50FE657E" w14:textId="77777777" w:rsidR="00FA6749" w:rsidRDefault="00143667" w:rsidP="00BD42DF">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t>Dito isso, minhas últimas publicações foram sobre minhas parentes interlocutoras. Mas a interlocução</w:t>
      </w:r>
      <w:r w:rsidR="00645075" w:rsidRPr="00407B29">
        <w:rPr>
          <w:rFonts w:ascii="Times New Roman" w:hAnsi="Times New Roman" w:cs="Times New Roman"/>
          <w:sz w:val="24"/>
          <w:szCs w:val="24"/>
        </w:rPr>
        <w:t xml:space="preserve"> de</w:t>
      </w:r>
      <w:r w:rsidRPr="00407B29">
        <w:rPr>
          <w:rFonts w:ascii="Times New Roman" w:hAnsi="Times New Roman" w:cs="Times New Roman"/>
          <w:sz w:val="24"/>
          <w:szCs w:val="24"/>
        </w:rPr>
        <w:t xml:space="preserve"> devolução </w:t>
      </w:r>
      <w:r w:rsidR="00645075" w:rsidRPr="00407B29">
        <w:rPr>
          <w:rFonts w:ascii="Times New Roman" w:hAnsi="Times New Roman" w:cs="Times New Roman"/>
          <w:sz w:val="24"/>
          <w:szCs w:val="24"/>
        </w:rPr>
        <w:t>para com</w:t>
      </w:r>
      <w:r w:rsidRPr="00407B29">
        <w:rPr>
          <w:rFonts w:ascii="Times New Roman" w:hAnsi="Times New Roman" w:cs="Times New Roman"/>
          <w:sz w:val="24"/>
          <w:szCs w:val="24"/>
        </w:rPr>
        <w:t xml:space="preserve"> minha </w:t>
      </w:r>
      <w:r w:rsidR="00645075" w:rsidRPr="00407B29">
        <w:rPr>
          <w:rFonts w:ascii="Times New Roman" w:hAnsi="Times New Roman" w:cs="Times New Roman"/>
          <w:sz w:val="24"/>
          <w:szCs w:val="24"/>
        </w:rPr>
        <w:t xml:space="preserve">família da </w:t>
      </w:r>
      <w:r w:rsidRPr="00407B29">
        <w:rPr>
          <w:rFonts w:ascii="Times New Roman" w:hAnsi="Times New Roman" w:cs="Times New Roman"/>
          <w:sz w:val="24"/>
          <w:szCs w:val="24"/>
        </w:rPr>
        <w:t>pesquisa se deu com bastante ênfase antes do primeiro grande mater</w:t>
      </w:r>
      <w:r w:rsidR="00645075" w:rsidRPr="00407B29">
        <w:rPr>
          <w:rFonts w:ascii="Times New Roman" w:hAnsi="Times New Roman" w:cs="Times New Roman"/>
          <w:sz w:val="24"/>
          <w:szCs w:val="24"/>
        </w:rPr>
        <w:t>ial sobre elas ser avaliado por uma</w:t>
      </w:r>
      <w:r w:rsidRPr="00407B29">
        <w:rPr>
          <w:rFonts w:ascii="Times New Roman" w:hAnsi="Times New Roman" w:cs="Times New Roman"/>
          <w:sz w:val="24"/>
          <w:szCs w:val="24"/>
        </w:rPr>
        <w:t xml:space="preserve"> banca. Me refiro aqui a minha dissertação de mestrado intitulada “Fazer-família e Fazer-antropologia” </w:t>
      </w:r>
      <w:r w:rsidRPr="00CD2C2D">
        <w:rPr>
          <w:rFonts w:ascii="Times New Roman" w:hAnsi="Times New Roman" w:cs="Times New Roman"/>
          <w:sz w:val="24"/>
          <w:szCs w:val="24"/>
        </w:rPr>
        <w:t>(Damásio, 2020).</w:t>
      </w:r>
      <w:r w:rsidRPr="00407B29">
        <w:rPr>
          <w:rFonts w:ascii="Times New Roman" w:hAnsi="Times New Roman" w:cs="Times New Roman"/>
          <w:sz w:val="24"/>
          <w:szCs w:val="24"/>
        </w:rPr>
        <w:t xml:space="preserve"> </w:t>
      </w:r>
      <w:r w:rsidR="00645075" w:rsidRPr="00407B29">
        <w:rPr>
          <w:rFonts w:ascii="Times New Roman" w:hAnsi="Times New Roman" w:cs="Times New Roman"/>
          <w:sz w:val="24"/>
          <w:szCs w:val="24"/>
        </w:rPr>
        <w:t>Apesar das assimetrias entre parentes-interlocutoras serem de outro tipo do que a clássica apresentada pela construção da ideia de uma antropóloga profissional, “A desigualdade política – entre quem descreve e quem é descrito – é par</w:t>
      </w:r>
      <w:r w:rsidR="00743115">
        <w:rPr>
          <w:rFonts w:ascii="Times New Roman" w:hAnsi="Times New Roman" w:cs="Times New Roman"/>
          <w:sz w:val="24"/>
          <w:szCs w:val="24"/>
        </w:rPr>
        <w:t xml:space="preserve">te integrante do texto” </w:t>
      </w:r>
      <w:r w:rsidR="00743115" w:rsidRPr="00CD2C2D">
        <w:rPr>
          <w:rFonts w:ascii="Times New Roman" w:hAnsi="Times New Roman" w:cs="Times New Roman"/>
          <w:sz w:val="24"/>
          <w:szCs w:val="24"/>
        </w:rPr>
        <w:t>(</w:t>
      </w:r>
      <w:r w:rsidR="00FA6749" w:rsidRPr="00CD2C2D">
        <w:rPr>
          <w:rFonts w:ascii="Times New Roman" w:hAnsi="Times New Roman" w:cs="Times New Roman"/>
          <w:sz w:val="24"/>
          <w:szCs w:val="24"/>
        </w:rPr>
        <w:t xml:space="preserve">Fonseca, </w:t>
      </w:r>
      <w:r w:rsidR="00CD2C2D" w:rsidRPr="00CD2C2D">
        <w:rPr>
          <w:rFonts w:ascii="Times New Roman" w:hAnsi="Times New Roman" w:cs="Times New Roman"/>
          <w:sz w:val="24"/>
          <w:szCs w:val="24"/>
        </w:rPr>
        <w:t xml:space="preserve">2010, </w:t>
      </w:r>
      <w:r w:rsidR="00743115" w:rsidRPr="00CD2C2D">
        <w:rPr>
          <w:rFonts w:ascii="Times New Roman" w:hAnsi="Times New Roman" w:cs="Times New Roman"/>
          <w:sz w:val="24"/>
          <w:szCs w:val="24"/>
        </w:rPr>
        <w:t>p.10).</w:t>
      </w:r>
      <w:r w:rsidR="00BD42DF">
        <w:rPr>
          <w:rFonts w:ascii="Times New Roman" w:hAnsi="Times New Roman" w:cs="Times New Roman"/>
          <w:sz w:val="24"/>
          <w:szCs w:val="24"/>
        </w:rPr>
        <w:t xml:space="preserve"> </w:t>
      </w:r>
      <w:r w:rsidR="00645075" w:rsidRPr="00407B29">
        <w:rPr>
          <w:rFonts w:ascii="Times New Roman" w:hAnsi="Times New Roman" w:cs="Times New Roman"/>
          <w:sz w:val="24"/>
          <w:szCs w:val="24"/>
        </w:rPr>
        <w:t>Essa é uma assimetria que não desaparece com a escrita, mas creio que entre parentes elas são mais elásticas. Minha avó e tia Itamar eram analfabetas, sou eu quem</w:t>
      </w:r>
      <w:r w:rsidR="00FA6749">
        <w:rPr>
          <w:rFonts w:ascii="Times New Roman" w:hAnsi="Times New Roman" w:cs="Times New Roman"/>
          <w:sz w:val="24"/>
          <w:szCs w:val="24"/>
        </w:rPr>
        <w:t xml:space="preserve"> descrevo e escrevo sobre elas.</w:t>
      </w:r>
    </w:p>
    <w:p w14:paraId="4A8874DB" w14:textId="77777777" w:rsidR="00743115" w:rsidRDefault="00645075" w:rsidP="00FA6749">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t xml:space="preserve">Creio que elas escreviam outras versões de mim em suas lembranças, nos seus contares e dizeres, mas ao mesmo tempo nós escrevemos e reescrevemos juntas a história da família com os vários retornos </w:t>
      </w:r>
      <w:r w:rsidR="00FA6749">
        <w:rPr>
          <w:rFonts w:ascii="Times New Roman" w:hAnsi="Times New Roman" w:cs="Times New Roman"/>
          <w:sz w:val="24"/>
          <w:szCs w:val="24"/>
        </w:rPr>
        <w:t>ainda durante a escrita da dissertação. E</w:t>
      </w:r>
      <w:r w:rsidRPr="00407B29">
        <w:rPr>
          <w:rFonts w:ascii="Times New Roman" w:hAnsi="Times New Roman" w:cs="Times New Roman"/>
          <w:sz w:val="24"/>
          <w:szCs w:val="24"/>
        </w:rPr>
        <w:t>las tinham a possibilidade de afirmar se minhas análises etnográficas faziam sentido ou não. Foram muitas as vezes que ao escrever a dissertação eu lia trechos em voz alta para minha mãe ou comentava algo com tia Itamar por á</w:t>
      </w:r>
      <w:r w:rsidR="00FA6749">
        <w:rPr>
          <w:rFonts w:ascii="Times New Roman" w:hAnsi="Times New Roman" w:cs="Times New Roman"/>
          <w:sz w:val="24"/>
          <w:szCs w:val="24"/>
        </w:rPr>
        <w:t>udio no WhatsApp e elas afirmava</w:t>
      </w:r>
      <w:r w:rsidRPr="00407B29">
        <w:rPr>
          <w:rFonts w:ascii="Times New Roman" w:hAnsi="Times New Roman" w:cs="Times New Roman"/>
          <w:sz w:val="24"/>
          <w:szCs w:val="24"/>
        </w:rPr>
        <w:t xml:space="preserve">m: “Não é bem assim!”, “Tá faltando um parente nessa árvore [genealógica]! Pergunta pra mãe [minha avó] quem era o tio Edgar!” </w:t>
      </w:r>
      <w:r w:rsidR="00BD42DF">
        <w:rPr>
          <w:rFonts w:ascii="Times New Roman" w:hAnsi="Times New Roman" w:cs="Times New Roman"/>
          <w:sz w:val="24"/>
          <w:szCs w:val="24"/>
        </w:rPr>
        <w:t>o</w:t>
      </w:r>
      <w:r w:rsidR="006E3ADA" w:rsidRPr="00407B29">
        <w:rPr>
          <w:rFonts w:ascii="Times New Roman" w:hAnsi="Times New Roman" w:cs="Times New Roman"/>
          <w:sz w:val="24"/>
          <w:szCs w:val="24"/>
        </w:rPr>
        <w:t>u</w:t>
      </w:r>
      <w:r w:rsidR="00FA6749">
        <w:rPr>
          <w:rFonts w:ascii="Times New Roman" w:hAnsi="Times New Roman" w:cs="Times New Roman"/>
          <w:sz w:val="24"/>
          <w:szCs w:val="24"/>
        </w:rPr>
        <w:t xml:space="preserve"> ainda</w:t>
      </w:r>
      <w:r w:rsidR="00743115">
        <w:rPr>
          <w:rFonts w:ascii="Times New Roman" w:hAnsi="Times New Roman" w:cs="Times New Roman"/>
          <w:sz w:val="24"/>
          <w:szCs w:val="24"/>
        </w:rPr>
        <w:t xml:space="preserve"> “É assim mesmo que </w:t>
      </w:r>
      <w:r w:rsidR="006E3ADA">
        <w:rPr>
          <w:rFonts w:ascii="Times New Roman" w:hAnsi="Times New Roman" w:cs="Times New Roman"/>
          <w:sz w:val="24"/>
          <w:szCs w:val="24"/>
        </w:rPr>
        <w:t>acontece! ”</w:t>
      </w:r>
      <w:r w:rsidR="00743115">
        <w:rPr>
          <w:rFonts w:ascii="Times New Roman" w:hAnsi="Times New Roman" w:cs="Times New Roman"/>
          <w:sz w:val="24"/>
          <w:szCs w:val="24"/>
        </w:rPr>
        <w:t>.</w:t>
      </w:r>
    </w:p>
    <w:p w14:paraId="6FF7C67B" w14:textId="77777777" w:rsidR="00143667" w:rsidRPr="00407B29" w:rsidRDefault="00645075" w:rsidP="00645075">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t xml:space="preserve">Ao fazer esse processo de diversas idas e vinhas na escrita da dissertação eu percebia que a ideia de completude em relação as histórias que eu contava era inexistente, pois cada vez que eu contava uma mesma história elas adicionavam mais camadas, mais nuances ou modificavam algo. Por outro lado, elas afinavam análises que fazia, deixando </w:t>
      </w:r>
      <w:r w:rsidRPr="00407B29">
        <w:rPr>
          <w:rFonts w:ascii="Times New Roman" w:hAnsi="Times New Roman" w:cs="Times New Roman"/>
          <w:sz w:val="24"/>
          <w:szCs w:val="24"/>
        </w:rPr>
        <w:lastRenderedPageBreak/>
        <w:t>o resultado final um pouco mais bem acabado. Afinal, era a história delas também, elas me “ajudavam” a contar, como me lembravam frequentemente. Nesse sentido, era uma etnografia composta por várias “ajudas” que entravam nas dádivas, dívidas, obrigações e direitos que eu estabelecia com</w:t>
      </w:r>
      <w:r w:rsidR="00FA6749">
        <w:rPr>
          <w:rFonts w:ascii="Times New Roman" w:hAnsi="Times New Roman" w:cs="Times New Roman"/>
          <w:sz w:val="24"/>
          <w:szCs w:val="24"/>
        </w:rPr>
        <w:t xml:space="preserve"> minhas parentes-interlocutoras (enquanto parente e enquanto antropóloga).</w:t>
      </w:r>
    </w:p>
    <w:p w14:paraId="0F863D1F" w14:textId="77777777" w:rsidR="00645075" w:rsidRPr="00407B29" w:rsidRDefault="00143667" w:rsidP="000D58BF">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t>Ademais, esse movimento de fazer pesquisa e escrever com</w:t>
      </w:r>
      <w:r w:rsidR="00645075" w:rsidRPr="00407B29">
        <w:rPr>
          <w:rFonts w:ascii="Times New Roman" w:hAnsi="Times New Roman" w:cs="Times New Roman"/>
          <w:sz w:val="24"/>
          <w:szCs w:val="24"/>
        </w:rPr>
        <w:t>-sobre-entre</w:t>
      </w:r>
      <w:r w:rsidRPr="00407B29">
        <w:rPr>
          <w:rFonts w:ascii="Times New Roman" w:hAnsi="Times New Roman" w:cs="Times New Roman"/>
          <w:sz w:val="24"/>
          <w:szCs w:val="24"/>
        </w:rPr>
        <w:t xml:space="preserve"> parentes poderia ser tomado com o que </w:t>
      </w:r>
      <w:r w:rsidRPr="004119B6">
        <w:rPr>
          <w:rFonts w:ascii="Times New Roman" w:hAnsi="Times New Roman" w:cs="Times New Roman"/>
          <w:sz w:val="24"/>
          <w:szCs w:val="24"/>
        </w:rPr>
        <w:t>Conceição Evaristo (2006)</w:t>
      </w:r>
      <w:r w:rsidRPr="00407B29">
        <w:rPr>
          <w:rFonts w:ascii="Times New Roman" w:hAnsi="Times New Roman" w:cs="Times New Roman"/>
          <w:sz w:val="24"/>
          <w:szCs w:val="24"/>
        </w:rPr>
        <w:t xml:space="preserve"> intitulou de “escrevivência”. Conceito aqui utilizado como metodologia para estar entre parentes ao longo do campo e em seguida escrever sobre os mesmos. Em “Becos da Memória” a autora aponta para pequenos encontros com pessoas-personagens que estão em meio ao que autora intitula de “desfavelamento”. E nesse processo de entender o mundo em diálogo com o que viveu e o que imaginou é feito como se ela afirmasse que a vida</w:t>
      </w:r>
      <w:r w:rsidR="00645075" w:rsidRPr="00407B29">
        <w:rPr>
          <w:rFonts w:ascii="Times New Roman" w:hAnsi="Times New Roman" w:cs="Times New Roman"/>
          <w:sz w:val="24"/>
          <w:szCs w:val="24"/>
        </w:rPr>
        <w:t xml:space="preserve">, de forma inexplicável, </w:t>
      </w:r>
      <w:r w:rsidRPr="00407B29">
        <w:rPr>
          <w:rFonts w:ascii="Times New Roman" w:hAnsi="Times New Roman" w:cs="Times New Roman"/>
          <w:sz w:val="24"/>
          <w:szCs w:val="24"/>
        </w:rPr>
        <w:t>continuava a correr como um rio em meio a</w:t>
      </w:r>
      <w:r w:rsidR="00645075" w:rsidRPr="00407B29">
        <w:rPr>
          <w:rFonts w:ascii="Times New Roman" w:hAnsi="Times New Roman" w:cs="Times New Roman"/>
          <w:sz w:val="24"/>
          <w:szCs w:val="24"/>
        </w:rPr>
        <w:t xml:space="preserve"> todo e qualquer acontecimento.</w:t>
      </w:r>
    </w:p>
    <w:p w14:paraId="2BE3790C" w14:textId="77777777" w:rsidR="00143667" w:rsidRDefault="00143667" w:rsidP="00407B29">
      <w:pPr>
        <w:spacing w:line="360" w:lineRule="auto"/>
        <w:ind w:firstLine="708"/>
        <w:jc w:val="both"/>
        <w:rPr>
          <w:rFonts w:ascii="Times New Roman" w:hAnsi="Times New Roman" w:cs="Times New Roman"/>
          <w:sz w:val="24"/>
          <w:szCs w:val="24"/>
        </w:rPr>
      </w:pPr>
      <w:r w:rsidRPr="00407B29">
        <w:rPr>
          <w:rFonts w:ascii="Times New Roman" w:hAnsi="Times New Roman" w:cs="Times New Roman"/>
          <w:sz w:val="24"/>
          <w:szCs w:val="24"/>
        </w:rPr>
        <w:t xml:space="preserve">A vida era a matéria falante que Conceição colocava a sua frente e acabava nos mostrando uma faceta amarga da existência, era sua “escrevivência”. Sua escrita advinha de tudo que a compunha como ser, como ancestralidade, como gesto de vida. Ela me ensinou, por fim, que escrever e viver são experiências indissociáveis. Assim, foi em meio a essa minha “escrevivência” que essa </w:t>
      </w:r>
      <w:r w:rsidR="00645075" w:rsidRPr="00407B29">
        <w:rPr>
          <w:rFonts w:ascii="Times New Roman" w:hAnsi="Times New Roman" w:cs="Times New Roman"/>
          <w:sz w:val="24"/>
          <w:szCs w:val="24"/>
        </w:rPr>
        <w:t xml:space="preserve">as devoluções entre parentes-interlocutoras </w:t>
      </w:r>
      <w:r w:rsidR="00FA6749">
        <w:rPr>
          <w:rFonts w:ascii="Times New Roman" w:hAnsi="Times New Roman" w:cs="Times New Roman"/>
          <w:sz w:val="24"/>
          <w:szCs w:val="24"/>
        </w:rPr>
        <w:t>atravessavam os</w:t>
      </w:r>
      <w:r w:rsidRPr="00407B29">
        <w:rPr>
          <w:rFonts w:ascii="Times New Roman" w:hAnsi="Times New Roman" w:cs="Times New Roman"/>
          <w:sz w:val="24"/>
          <w:szCs w:val="24"/>
        </w:rPr>
        <w:t xml:space="preserve"> corpos de parentes, seus cursos de vida, suas lembranças, seus e meus afetos, nossos conflitos, nossos caminhos e descaminhos. A pesquisa com parentes eclodiu como um fazer velhas-novas histórias e contá-las em conjunto. É possível colocar que quando se conta em conjunto, com diversos retornos, é possível fazer uma etnografia </w:t>
      </w:r>
      <w:r w:rsidR="00407B29">
        <w:rPr>
          <w:rFonts w:ascii="Times New Roman" w:hAnsi="Times New Roman" w:cs="Times New Roman"/>
          <w:sz w:val="24"/>
          <w:szCs w:val="24"/>
        </w:rPr>
        <w:t>com mais mãos, mais polifônica.</w:t>
      </w:r>
    </w:p>
    <w:p w14:paraId="50A79055" w14:textId="77777777" w:rsidR="00625CFE" w:rsidRDefault="00FA6749" w:rsidP="00407B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Nas </w:t>
      </w:r>
      <w:r w:rsidR="00561A32">
        <w:rPr>
          <w:rFonts w:ascii="Times New Roman" w:hAnsi="Times New Roman" w:cs="Times New Roman"/>
          <w:sz w:val="24"/>
          <w:szCs w:val="24"/>
        </w:rPr>
        <w:t>próxima</w:t>
      </w:r>
      <w:r>
        <w:rPr>
          <w:rFonts w:ascii="Times New Roman" w:hAnsi="Times New Roman" w:cs="Times New Roman"/>
          <w:sz w:val="24"/>
          <w:szCs w:val="24"/>
        </w:rPr>
        <w:t>s seções</w:t>
      </w:r>
      <w:r w:rsidR="00561A32">
        <w:rPr>
          <w:rFonts w:ascii="Times New Roman" w:hAnsi="Times New Roman" w:cs="Times New Roman"/>
          <w:sz w:val="24"/>
          <w:szCs w:val="24"/>
        </w:rPr>
        <w:t xml:space="preserve"> desse ensaio</w:t>
      </w:r>
      <w:r w:rsidR="00625CFE">
        <w:rPr>
          <w:rFonts w:ascii="Times New Roman" w:hAnsi="Times New Roman" w:cs="Times New Roman"/>
          <w:sz w:val="24"/>
          <w:szCs w:val="24"/>
        </w:rPr>
        <w:t xml:space="preserve"> busco elencar algumas devoluções que fiz para minhas parentes-interlocutoras nos últimos </w:t>
      </w:r>
      <w:r w:rsidR="009337A6">
        <w:rPr>
          <w:rFonts w:ascii="Times New Roman" w:hAnsi="Times New Roman" w:cs="Times New Roman"/>
          <w:sz w:val="24"/>
          <w:szCs w:val="24"/>
        </w:rPr>
        <w:t>4 anos. Circunscrevo a devolução a</w:t>
      </w:r>
      <w:r w:rsidR="00561A32">
        <w:rPr>
          <w:rFonts w:ascii="Times New Roman" w:hAnsi="Times New Roman" w:cs="Times New Roman"/>
          <w:sz w:val="24"/>
          <w:szCs w:val="24"/>
        </w:rPr>
        <w:t xml:space="preserve"> três materiais diferentes: um curta etnográfico, desenhos e fotografias. Ao final da apresentação será possível visualizar porque alguns materiais não fazem sentido (para devolução) no meu campo de pesquisa enquanto outros materiais possuem maior aderência. Como último apontamento, será possível vislumbrar porque apesar de diversos materiais visuais apresentados às minhas parentes-interlocutoras, a fotografia ganha um </w:t>
      </w:r>
      <w:r w:rsidR="009337A6">
        <w:rPr>
          <w:rFonts w:ascii="Times New Roman" w:hAnsi="Times New Roman" w:cs="Times New Roman"/>
          <w:sz w:val="24"/>
          <w:szCs w:val="24"/>
        </w:rPr>
        <w:t xml:space="preserve">espaço </w:t>
      </w:r>
      <w:r w:rsidR="00561A32">
        <w:rPr>
          <w:rFonts w:ascii="Times New Roman" w:hAnsi="Times New Roman" w:cs="Times New Roman"/>
          <w:sz w:val="24"/>
          <w:szCs w:val="24"/>
        </w:rPr>
        <w:t>especial no meu campo.</w:t>
      </w:r>
    </w:p>
    <w:p w14:paraId="4758F7F4" w14:textId="77777777" w:rsidR="00407B29" w:rsidRDefault="00407B29" w:rsidP="00407B29">
      <w:pPr>
        <w:spacing w:line="360" w:lineRule="auto"/>
        <w:ind w:firstLine="708"/>
        <w:jc w:val="both"/>
        <w:rPr>
          <w:rFonts w:ascii="Times New Roman" w:hAnsi="Times New Roman" w:cs="Times New Roman"/>
          <w:sz w:val="24"/>
          <w:szCs w:val="24"/>
        </w:rPr>
      </w:pPr>
    </w:p>
    <w:p w14:paraId="3B2D14C5" w14:textId="77777777" w:rsidR="00570E07" w:rsidRDefault="001970A2" w:rsidP="00625CFE">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Movimento II (a devolução do curta</w:t>
      </w:r>
      <w:r w:rsidR="00625CFE">
        <w:rPr>
          <w:rFonts w:ascii="Times New Roman" w:hAnsi="Times New Roman" w:cs="Times New Roman"/>
          <w:b/>
          <w:sz w:val="24"/>
          <w:szCs w:val="24"/>
        </w:rPr>
        <w:t>)</w:t>
      </w:r>
    </w:p>
    <w:p w14:paraId="4B82AE32" w14:textId="77777777" w:rsidR="00570E07" w:rsidRDefault="00570E07" w:rsidP="00570E0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70E07">
        <w:rPr>
          <w:rFonts w:ascii="Times New Roman" w:hAnsi="Times New Roman" w:cs="Times New Roman"/>
          <w:sz w:val="24"/>
          <w:szCs w:val="24"/>
        </w:rPr>
        <w:t>Ao final do meu campo</w:t>
      </w:r>
      <w:r w:rsidR="00561A32">
        <w:rPr>
          <w:rFonts w:ascii="Times New Roman" w:hAnsi="Times New Roman" w:cs="Times New Roman"/>
          <w:sz w:val="24"/>
          <w:szCs w:val="24"/>
        </w:rPr>
        <w:t xml:space="preserve"> do mestrado</w:t>
      </w:r>
      <w:r w:rsidRPr="00570E07">
        <w:rPr>
          <w:rFonts w:ascii="Times New Roman" w:hAnsi="Times New Roman" w:cs="Times New Roman"/>
          <w:sz w:val="24"/>
          <w:szCs w:val="24"/>
        </w:rPr>
        <w:t xml:space="preserve"> em 2019, minha tia Itamar decidiu vir “passar um tempo” </w:t>
      </w:r>
      <w:r>
        <w:rPr>
          <w:rFonts w:ascii="Times New Roman" w:hAnsi="Times New Roman" w:cs="Times New Roman"/>
          <w:sz w:val="24"/>
          <w:szCs w:val="24"/>
        </w:rPr>
        <w:t>comigo e minha mãe no Distrito Federal. Assim que che</w:t>
      </w:r>
      <w:r w:rsidR="00561A32">
        <w:rPr>
          <w:rFonts w:ascii="Times New Roman" w:hAnsi="Times New Roman" w:cs="Times New Roman"/>
          <w:sz w:val="24"/>
          <w:szCs w:val="24"/>
        </w:rPr>
        <w:t xml:space="preserve">gamos, decidi editar parte do material audiovisual </w:t>
      </w:r>
      <w:r>
        <w:rPr>
          <w:rFonts w:ascii="Times New Roman" w:hAnsi="Times New Roman" w:cs="Times New Roman"/>
          <w:sz w:val="24"/>
          <w:szCs w:val="24"/>
        </w:rPr>
        <w:t xml:space="preserve">que </w:t>
      </w:r>
      <w:r w:rsidR="00561A32">
        <w:rPr>
          <w:rFonts w:ascii="Times New Roman" w:hAnsi="Times New Roman" w:cs="Times New Roman"/>
          <w:sz w:val="24"/>
          <w:szCs w:val="24"/>
        </w:rPr>
        <w:t xml:space="preserve">construí </w:t>
      </w:r>
      <w:r>
        <w:rPr>
          <w:rFonts w:ascii="Times New Roman" w:hAnsi="Times New Roman" w:cs="Times New Roman"/>
          <w:sz w:val="24"/>
          <w:szCs w:val="24"/>
        </w:rPr>
        <w:t xml:space="preserve">em campo e </w:t>
      </w:r>
      <w:r w:rsidR="00561A32">
        <w:rPr>
          <w:rFonts w:ascii="Times New Roman" w:hAnsi="Times New Roman" w:cs="Times New Roman"/>
          <w:sz w:val="24"/>
          <w:szCs w:val="24"/>
        </w:rPr>
        <w:t xml:space="preserve">acabei fazendo </w:t>
      </w:r>
      <w:r>
        <w:rPr>
          <w:rFonts w:ascii="Times New Roman" w:hAnsi="Times New Roman" w:cs="Times New Roman"/>
          <w:sz w:val="24"/>
          <w:szCs w:val="24"/>
        </w:rPr>
        <w:t>um curta-metragem de 15 minutos e 9 segundos</w:t>
      </w:r>
      <w:r w:rsidR="009337A6">
        <w:rPr>
          <w:rFonts w:ascii="Times New Roman" w:hAnsi="Times New Roman" w:cs="Times New Roman"/>
          <w:sz w:val="24"/>
          <w:szCs w:val="24"/>
        </w:rPr>
        <w:t xml:space="preserve"> (nunca intitulei o mesmo)</w:t>
      </w:r>
      <w:r>
        <w:rPr>
          <w:rFonts w:ascii="Times New Roman" w:hAnsi="Times New Roman" w:cs="Times New Roman"/>
          <w:sz w:val="24"/>
          <w:szCs w:val="24"/>
        </w:rPr>
        <w:t>. Minha ideia era levá-lo a um congresso em que eu iria participar enquanto expositora em um grupo de trabalho, mas antes, queria ver o que elas achavam e se autorizariam</w:t>
      </w:r>
      <w:r w:rsidR="00561A32">
        <w:rPr>
          <w:rFonts w:ascii="Times New Roman" w:hAnsi="Times New Roman" w:cs="Times New Roman"/>
          <w:sz w:val="24"/>
          <w:szCs w:val="24"/>
        </w:rPr>
        <w:t xml:space="preserve"> que eu divulgasse o material</w:t>
      </w:r>
      <w:r>
        <w:rPr>
          <w:rFonts w:ascii="Times New Roman" w:hAnsi="Times New Roman" w:cs="Times New Roman"/>
          <w:sz w:val="24"/>
          <w:szCs w:val="24"/>
        </w:rPr>
        <w:t>.</w:t>
      </w:r>
      <w:r w:rsidR="00561A32">
        <w:rPr>
          <w:rFonts w:ascii="Times New Roman" w:hAnsi="Times New Roman" w:cs="Times New Roman"/>
          <w:sz w:val="24"/>
          <w:szCs w:val="24"/>
        </w:rPr>
        <w:t xml:space="preserve"> Esse movimento, de certa forma, </w:t>
      </w:r>
      <w:r w:rsidR="009337A6">
        <w:rPr>
          <w:rFonts w:ascii="Times New Roman" w:hAnsi="Times New Roman" w:cs="Times New Roman"/>
          <w:sz w:val="24"/>
          <w:szCs w:val="24"/>
        </w:rPr>
        <w:t>inverte</w:t>
      </w:r>
      <w:r>
        <w:rPr>
          <w:rFonts w:ascii="Times New Roman" w:hAnsi="Times New Roman" w:cs="Times New Roman"/>
          <w:sz w:val="24"/>
          <w:szCs w:val="24"/>
        </w:rPr>
        <w:t xml:space="preserve"> algumas práticas de devo</w:t>
      </w:r>
      <w:r w:rsidR="00561A32">
        <w:rPr>
          <w:rFonts w:ascii="Times New Roman" w:hAnsi="Times New Roman" w:cs="Times New Roman"/>
          <w:sz w:val="24"/>
          <w:szCs w:val="24"/>
        </w:rPr>
        <w:t xml:space="preserve">lução </w:t>
      </w:r>
      <w:r>
        <w:rPr>
          <w:rFonts w:ascii="Times New Roman" w:hAnsi="Times New Roman" w:cs="Times New Roman"/>
          <w:sz w:val="24"/>
          <w:szCs w:val="24"/>
        </w:rPr>
        <w:t>que buscam devolver o material depois que ele estava finalizado, publicado ou divulgado. Meu processo de devolver andava junto com o processo de fazer e só depois de passar por elas, o material em questão era levado para o “mundo”.</w:t>
      </w:r>
    </w:p>
    <w:p w14:paraId="6F618BD4" w14:textId="77777777" w:rsidR="0038692D" w:rsidRDefault="00161A26" w:rsidP="00570E07">
      <w:pPr>
        <w:spacing w:line="36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60288" behindDoc="0" locked="0" layoutInCell="1" allowOverlap="1" wp14:anchorId="69EA01C1" wp14:editId="51522F64">
                <wp:simplePos x="0" y="0"/>
                <wp:positionH relativeFrom="column">
                  <wp:posOffset>1097915</wp:posOffset>
                </wp:positionH>
                <wp:positionV relativeFrom="paragraph">
                  <wp:posOffset>6149340</wp:posOffset>
                </wp:positionV>
                <wp:extent cx="3204210" cy="635"/>
                <wp:effectExtent l="0" t="0" r="0" b="0"/>
                <wp:wrapTopAndBottom/>
                <wp:docPr id="3" name="Caixa de texto 3"/>
                <wp:cNvGraphicFramePr/>
                <a:graphic xmlns:a="http://schemas.openxmlformats.org/drawingml/2006/main">
                  <a:graphicData uri="http://schemas.microsoft.com/office/word/2010/wordprocessingShape">
                    <wps:wsp>
                      <wps:cNvSpPr txBox="1"/>
                      <wps:spPr>
                        <a:xfrm>
                          <a:off x="0" y="0"/>
                          <a:ext cx="3204210" cy="635"/>
                        </a:xfrm>
                        <a:prstGeom prst="rect">
                          <a:avLst/>
                        </a:prstGeom>
                        <a:solidFill>
                          <a:prstClr val="white"/>
                        </a:solidFill>
                        <a:ln>
                          <a:noFill/>
                        </a:ln>
                        <a:effectLst/>
                      </wps:spPr>
                      <wps:txbx>
                        <w:txbxContent>
                          <w:p w14:paraId="5C81040B" w14:textId="77777777" w:rsidR="00161A26" w:rsidRPr="006F62D5" w:rsidRDefault="00161A26" w:rsidP="00161A26">
                            <w:pPr>
                              <w:pStyle w:val="Legenda"/>
                              <w:jc w:val="both"/>
                              <w:rPr>
                                <w:noProof/>
                              </w:rPr>
                            </w:pPr>
                            <w:r>
                              <w:t xml:space="preserve">Foto </w:t>
                            </w:r>
                            <w:r w:rsidR="00594B1F">
                              <w:rPr>
                                <w:noProof/>
                              </w:rPr>
                              <w:fldChar w:fldCharType="begin"/>
                            </w:r>
                            <w:r w:rsidR="00594B1F">
                              <w:rPr>
                                <w:noProof/>
                              </w:rPr>
                              <w:instrText xml:space="preserve"> SEQ Figura \* ARABIC </w:instrText>
                            </w:r>
                            <w:r w:rsidR="00594B1F">
                              <w:rPr>
                                <w:noProof/>
                              </w:rPr>
                              <w:fldChar w:fldCharType="separate"/>
                            </w:r>
                            <w:r w:rsidR="00BD42DF">
                              <w:rPr>
                                <w:noProof/>
                              </w:rPr>
                              <w:t>1</w:t>
                            </w:r>
                            <w:r w:rsidR="00594B1F">
                              <w:rPr>
                                <w:noProof/>
                              </w:rPr>
                              <w:fldChar w:fldCharType="end"/>
                            </w:r>
                            <w:r>
                              <w:t>: Tia Itamar e minha mãe. Distrito Federal. 2019. Foto da minha autoria.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EA01C1" id="_x0000_t202" coordsize="21600,21600" o:spt="202" path="m,l,21600r21600,l21600,xe">
                <v:stroke joinstyle="miter"/>
                <v:path gradientshapeok="t" o:connecttype="rect"/>
              </v:shapetype>
              <v:shape id="Caixa de texto 3" o:spid="_x0000_s1026" type="#_x0000_t202" style="position:absolute;left:0;text-align:left;margin-left:86.45pt;margin-top:484.2pt;width:252.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" stroked="f">
                <v:textbox style="mso-fit-shape-to-text:t" inset="0,0,0,0">
                  <w:txbxContent>
                    <w:p w14:paraId="5C81040B" w14:textId="77777777" w:rsidR="00161A26" w:rsidRPr="006F62D5" w:rsidRDefault="00161A26" w:rsidP="00161A26">
                      <w:pPr>
                        <w:pStyle w:val="Legenda"/>
                        <w:jc w:val="both"/>
                        <w:rPr>
                          <w:noProof/>
                        </w:rPr>
                      </w:pPr>
                      <w:r>
                        <w:t xml:space="preserve">Foto </w:t>
                      </w:r>
                      <w:r w:rsidR="00594B1F">
                        <w:rPr>
                          <w:noProof/>
                        </w:rPr>
                        <w:fldChar w:fldCharType="begin"/>
                      </w:r>
                      <w:r w:rsidR="00594B1F">
                        <w:rPr>
                          <w:noProof/>
                        </w:rPr>
                        <w:instrText xml:space="preserve"> SEQ Figura \* ARABIC </w:instrText>
                      </w:r>
                      <w:r w:rsidR="00594B1F">
                        <w:rPr>
                          <w:noProof/>
                        </w:rPr>
                        <w:fldChar w:fldCharType="separate"/>
                      </w:r>
                      <w:r w:rsidR="00BD42DF">
                        <w:rPr>
                          <w:noProof/>
                        </w:rPr>
                        <w:t>1</w:t>
                      </w:r>
                      <w:r w:rsidR="00594B1F">
                        <w:rPr>
                          <w:noProof/>
                        </w:rPr>
                        <w:fldChar w:fldCharType="end"/>
                      </w:r>
                      <w:r>
                        <w:t>: Tia Itamar e minha mãe. Distrito Federal. 2019. Foto da minha autoria.</w:t>
                      </w:r>
                    </w:p>
                  </w:txbxContent>
                </v:textbox>
                <w10:wrap type="topAndBottom"/>
              </v:shape>
            </w:pict>
          </mc:Fallback>
        </mc:AlternateContent>
      </w:r>
      <w:r w:rsidR="0038692D">
        <w:rPr>
          <w:noProof/>
          <w:lang w:eastAsia="pt-BR"/>
        </w:rPr>
        <w:drawing>
          <wp:anchor distT="0" distB="0" distL="114300" distR="114300" simplePos="0" relativeHeight="251658240" behindDoc="0" locked="0" layoutInCell="1" allowOverlap="1" wp14:anchorId="58F0E6D8" wp14:editId="2CD4CC4E">
            <wp:simplePos x="0" y="0"/>
            <wp:positionH relativeFrom="margin">
              <wp:align>center</wp:align>
            </wp:positionH>
            <wp:positionV relativeFrom="paragraph">
              <wp:posOffset>3006055</wp:posOffset>
            </wp:positionV>
            <wp:extent cx="3204519" cy="3087140"/>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238" t="17638" r="50106" b="10983"/>
                    <a:stretch/>
                  </pic:blipFill>
                  <pic:spPr bwMode="auto">
                    <a:xfrm>
                      <a:off x="0" y="0"/>
                      <a:ext cx="3204519" cy="30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E07">
        <w:rPr>
          <w:rFonts w:ascii="Times New Roman" w:hAnsi="Times New Roman" w:cs="Times New Roman"/>
          <w:sz w:val="24"/>
          <w:szCs w:val="24"/>
        </w:rPr>
        <w:tab/>
        <w:t>Na sala de uma q</w:t>
      </w:r>
      <w:r w:rsidR="00561A32">
        <w:rPr>
          <w:rFonts w:ascii="Times New Roman" w:hAnsi="Times New Roman" w:cs="Times New Roman"/>
          <w:sz w:val="24"/>
          <w:szCs w:val="24"/>
        </w:rPr>
        <w:t xml:space="preserve">uitinete em Vicente </w:t>
      </w:r>
      <w:r w:rsidR="00570E07">
        <w:rPr>
          <w:rFonts w:ascii="Times New Roman" w:hAnsi="Times New Roman" w:cs="Times New Roman"/>
          <w:sz w:val="24"/>
          <w:szCs w:val="24"/>
        </w:rPr>
        <w:t xml:space="preserve">Pires-DF, no dia 19 de agosto de 2019, coloquei minha mãe e tia Itamar sentadas no único </w:t>
      </w:r>
      <w:r w:rsidR="00561A32">
        <w:rPr>
          <w:rFonts w:ascii="Times New Roman" w:hAnsi="Times New Roman" w:cs="Times New Roman"/>
          <w:sz w:val="24"/>
          <w:szCs w:val="24"/>
        </w:rPr>
        <w:t>sofá da casa e de frente para uma TV</w:t>
      </w:r>
      <w:r w:rsidR="00570E07">
        <w:rPr>
          <w:rFonts w:ascii="Times New Roman" w:hAnsi="Times New Roman" w:cs="Times New Roman"/>
          <w:sz w:val="24"/>
          <w:szCs w:val="24"/>
        </w:rPr>
        <w:t xml:space="preserve"> </w:t>
      </w:r>
      <w:r w:rsidR="00561A32">
        <w:rPr>
          <w:rFonts w:ascii="Times New Roman" w:hAnsi="Times New Roman" w:cs="Times New Roman"/>
          <w:sz w:val="24"/>
          <w:szCs w:val="24"/>
        </w:rPr>
        <w:t>que ficava em cima de um móvel de madeira retangular</w:t>
      </w:r>
      <w:r w:rsidR="009337A6">
        <w:rPr>
          <w:rFonts w:ascii="Times New Roman" w:hAnsi="Times New Roman" w:cs="Times New Roman"/>
          <w:sz w:val="24"/>
          <w:szCs w:val="24"/>
        </w:rPr>
        <w:t xml:space="preserve">. Era </w:t>
      </w:r>
      <w:r w:rsidR="00570E07">
        <w:rPr>
          <w:rFonts w:ascii="Times New Roman" w:hAnsi="Times New Roman" w:cs="Times New Roman"/>
          <w:sz w:val="24"/>
          <w:szCs w:val="24"/>
        </w:rPr>
        <w:t>noite, por volta das 19:00hrs, havíamos acabado de jantar e já estávamos de pijama. Antes de passar o curta avise</w:t>
      </w:r>
      <w:r w:rsidR="00561A32">
        <w:rPr>
          <w:rFonts w:ascii="Times New Roman" w:hAnsi="Times New Roman" w:cs="Times New Roman"/>
          <w:sz w:val="24"/>
          <w:szCs w:val="24"/>
        </w:rPr>
        <w:t xml:space="preserve">i do que se tratava o material. Informei </w:t>
      </w:r>
      <w:r w:rsidR="00570E07">
        <w:rPr>
          <w:rFonts w:ascii="Times New Roman" w:hAnsi="Times New Roman" w:cs="Times New Roman"/>
          <w:sz w:val="24"/>
          <w:szCs w:val="24"/>
        </w:rPr>
        <w:t>que eu havia gravado</w:t>
      </w:r>
      <w:r w:rsidR="009337A6">
        <w:rPr>
          <w:rFonts w:ascii="Times New Roman" w:hAnsi="Times New Roman" w:cs="Times New Roman"/>
          <w:sz w:val="24"/>
          <w:szCs w:val="24"/>
        </w:rPr>
        <w:t xml:space="preserve"> as imagens</w:t>
      </w:r>
      <w:r w:rsidR="00570E07">
        <w:rPr>
          <w:rFonts w:ascii="Times New Roman" w:hAnsi="Times New Roman" w:cs="Times New Roman"/>
          <w:sz w:val="24"/>
          <w:szCs w:val="24"/>
        </w:rPr>
        <w:t xml:space="preserve"> para a pesquisa do mestrado e que, com a apr</w:t>
      </w:r>
      <w:r w:rsidR="00730E50">
        <w:rPr>
          <w:rFonts w:ascii="Times New Roman" w:hAnsi="Times New Roman" w:cs="Times New Roman"/>
          <w:sz w:val="24"/>
          <w:szCs w:val="24"/>
        </w:rPr>
        <w:t>ovação delas, eu poderia levar</w:t>
      </w:r>
      <w:r w:rsidR="00570E07">
        <w:rPr>
          <w:rFonts w:ascii="Times New Roman" w:hAnsi="Times New Roman" w:cs="Times New Roman"/>
          <w:sz w:val="24"/>
          <w:szCs w:val="24"/>
        </w:rPr>
        <w:t xml:space="preserve"> aos congressos que eu iria participar nos a</w:t>
      </w:r>
      <w:r w:rsidR="009337A6">
        <w:rPr>
          <w:rFonts w:ascii="Times New Roman" w:hAnsi="Times New Roman" w:cs="Times New Roman"/>
          <w:sz w:val="24"/>
          <w:szCs w:val="24"/>
        </w:rPr>
        <w:t>nos seguintes. Dei play no curta</w:t>
      </w:r>
      <w:r w:rsidR="00570E07">
        <w:rPr>
          <w:rFonts w:ascii="Times New Roman" w:hAnsi="Times New Roman" w:cs="Times New Roman"/>
          <w:sz w:val="24"/>
          <w:szCs w:val="24"/>
        </w:rPr>
        <w:t xml:space="preserve"> e elas começaram a v</w:t>
      </w:r>
      <w:r w:rsidR="009337A6">
        <w:rPr>
          <w:rFonts w:ascii="Times New Roman" w:hAnsi="Times New Roman" w:cs="Times New Roman"/>
          <w:sz w:val="24"/>
          <w:szCs w:val="24"/>
        </w:rPr>
        <w:t>islumbrar o que ocorria</w:t>
      </w:r>
      <w:r w:rsidR="00570E07">
        <w:rPr>
          <w:rFonts w:ascii="Times New Roman" w:hAnsi="Times New Roman" w:cs="Times New Roman"/>
          <w:sz w:val="24"/>
          <w:szCs w:val="24"/>
        </w:rPr>
        <w:t xml:space="preserve">. A protagonista do </w:t>
      </w:r>
      <w:r w:rsidR="009337A6">
        <w:rPr>
          <w:rFonts w:ascii="Times New Roman" w:hAnsi="Times New Roman" w:cs="Times New Roman"/>
          <w:sz w:val="24"/>
          <w:szCs w:val="24"/>
        </w:rPr>
        <w:t xml:space="preserve">curta era tia Itamar, sua casa e </w:t>
      </w:r>
      <w:r w:rsidR="00570E07">
        <w:rPr>
          <w:rFonts w:ascii="Times New Roman" w:hAnsi="Times New Roman" w:cs="Times New Roman"/>
          <w:sz w:val="24"/>
          <w:szCs w:val="24"/>
        </w:rPr>
        <w:t xml:space="preserve">seu cotidiano na “origem”. Ela sorria e no meio da exibição exclamou: “Então é isso que essa menina ficava fazendo </w:t>
      </w:r>
      <w:r w:rsidR="00570E07">
        <w:rPr>
          <w:rFonts w:ascii="Times New Roman" w:hAnsi="Times New Roman" w:cs="Times New Roman"/>
          <w:sz w:val="24"/>
          <w:szCs w:val="24"/>
        </w:rPr>
        <w:lastRenderedPageBreak/>
        <w:t>com aquela câmera na mão o dia todo!”. Ela e minha mãe caíram na gargalhada.</w:t>
      </w:r>
      <w:r>
        <w:rPr>
          <w:rFonts w:ascii="Times New Roman" w:hAnsi="Times New Roman" w:cs="Times New Roman"/>
          <w:sz w:val="24"/>
          <w:szCs w:val="24"/>
        </w:rPr>
        <w:t xml:space="preserve"> “Olha a Nita (minha avó)!”, dizia Itamar.</w:t>
      </w:r>
    </w:p>
    <w:p w14:paraId="0C3E31CA" w14:textId="77777777" w:rsidR="00570E07" w:rsidRDefault="00570E07" w:rsidP="00570E07">
      <w:pPr>
        <w:spacing w:line="360" w:lineRule="auto"/>
        <w:jc w:val="both"/>
        <w:rPr>
          <w:rFonts w:ascii="Times New Roman" w:hAnsi="Times New Roman" w:cs="Times New Roman"/>
          <w:sz w:val="24"/>
          <w:szCs w:val="24"/>
        </w:rPr>
      </w:pPr>
      <w:r>
        <w:rPr>
          <w:rFonts w:ascii="Times New Roman" w:hAnsi="Times New Roman" w:cs="Times New Roman"/>
          <w:sz w:val="24"/>
          <w:szCs w:val="24"/>
        </w:rPr>
        <w:tab/>
        <w:t>As cenas do vídeo eram essencia</w:t>
      </w:r>
      <w:r w:rsidR="00730E50">
        <w:rPr>
          <w:rFonts w:ascii="Times New Roman" w:hAnsi="Times New Roman" w:cs="Times New Roman"/>
          <w:sz w:val="24"/>
          <w:szCs w:val="24"/>
        </w:rPr>
        <w:t xml:space="preserve">is para minha pesquisa. Contavam </w:t>
      </w:r>
      <w:r>
        <w:rPr>
          <w:rFonts w:ascii="Times New Roman" w:hAnsi="Times New Roman" w:cs="Times New Roman"/>
          <w:sz w:val="24"/>
          <w:szCs w:val="24"/>
        </w:rPr>
        <w:t>sobre a volta da minha tia Itamar para Canto do Buriti depois de mais de 40 anos trabalhando como empregada doméstica em São Paulo. Falava da volta “triunfal”</w:t>
      </w:r>
      <w:r w:rsidR="006D41C2">
        <w:rPr>
          <w:rFonts w:ascii="Times New Roman" w:hAnsi="Times New Roman" w:cs="Times New Roman"/>
          <w:sz w:val="24"/>
          <w:szCs w:val="24"/>
        </w:rPr>
        <w:t xml:space="preserve"> dela que, como Tieta</w:t>
      </w:r>
      <w:r w:rsidR="006D41C2">
        <w:rPr>
          <w:rStyle w:val="Refdenotaderodap"/>
          <w:rFonts w:ascii="Times New Roman" w:hAnsi="Times New Roman" w:cs="Times New Roman"/>
          <w:sz w:val="24"/>
          <w:szCs w:val="24"/>
        </w:rPr>
        <w:footnoteReference w:id="2"/>
      </w:r>
      <w:r>
        <w:rPr>
          <w:rFonts w:ascii="Times New Roman" w:hAnsi="Times New Roman" w:cs="Times New Roman"/>
          <w:sz w:val="24"/>
          <w:szCs w:val="24"/>
        </w:rPr>
        <w:t>, fora expulsa da sua cidade</w:t>
      </w:r>
      <w:r w:rsidR="006D41C2">
        <w:rPr>
          <w:rFonts w:ascii="Times New Roman" w:hAnsi="Times New Roman" w:cs="Times New Roman"/>
          <w:sz w:val="24"/>
          <w:szCs w:val="24"/>
        </w:rPr>
        <w:t xml:space="preserve"> natal. Tia Itamar </w:t>
      </w:r>
      <w:r>
        <w:rPr>
          <w:rFonts w:ascii="Times New Roman" w:hAnsi="Times New Roman" w:cs="Times New Roman"/>
          <w:sz w:val="24"/>
          <w:szCs w:val="24"/>
        </w:rPr>
        <w:t>voltou e con</w:t>
      </w:r>
      <w:r w:rsidR="00193CDE">
        <w:rPr>
          <w:rFonts w:ascii="Times New Roman" w:hAnsi="Times New Roman" w:cs="Times New Roman"/>
          <w:sz w:val="24"/>
          <w:szCs w:val="24"/>
        </w:rPr>
        <w:t>s</w:t>
      </w:r>
      <w:r>
        <w:rPr>
          <w:rFonts w:ascii="Times New Roman" w:hAnsi="Times New Roman" w:cs="Times New Roman"/>
          <w:sz w:val="24"/>
          <w:szCs w:val="24"/>
        </w:rPr>
        <w:t>truiu a maior e mais “moderna”</w:t>
      </w:r>
      <w:r w:rsidR="00193CDE">
        <w:rPr>
          <w:rFonts w:ascii="Times New Roman" w:hAnsi="Times New Roman" w:cs="Times New Roman"/>
          <w:sz w:val="24"/>
          <w:szCs w:val="24"/>
        </w:rPr>
        <w:t xml:space="preserve"> casa da ru</w:t>
      </w:r>
      <w:r w:rsidR="006D41C2">
        <w:rPr>
          <w:rFonts w:ascii="Times New Roman" w:hAnsi="Times New Roman" w:cs="Times New Roman"/>
          <w:sz w:val="24"/>
          <w:szCs w:val="24"/>
        </w:rPr>
        <w:t xml:space="preserve">a. O vídeo mostrava sua cozinha, suas panelas, suas fotografias, suas andanças pela cidade. Após a exposição do vídeo tanto minha mãe quanto minha tia Itamar começaram a elogiar o vídeo e falaram que </w:t>
      </w:r>
      <w:r w:rsidR="009337A6">
        <w:rPr>
          <w:rFonts w:ascii="Times New Roman" w:hAnsi="Times New Roman" w:cs="Times New Roman"/>
          <w:sz w:val="24"/>
          <w:szCs w:val="24"/>
        </w:rPr>
        <w:t xml:space="preserve">me </w:t>
      </w:r>
      <w:r w:rsidR="006D41C2">
        <w:rPr>
          <w:rFonts w:ascii="Times New Roman" w:hAnsi="Times New Roman" w:cs="Times New Roman"/>
          <w:sz w:val="24"/>
          <w:szCs w:val="24"/>
        </w:rPr>
        <w:t>autorizava</w:t>
      </w:r>
      <w:r w:rsidR="009337A6">
        <w:rPr>
          <w:rFonts w:ascii="Times New Roman" w:hAnsi="Times New Roman" w:cs="Times New Roman"/>
          <w:sz w:val="24"/>
          <w:szCs w:val="24"/>
        </w:rPr>
        <w:t>m mostrá</w:t>
      </w:r>
      <w:r w:rsidR="006D41C2">
        <w:rPr>
          <w:rFonts w:ascii="Times New Roman" w:hAnsi="Times New Roman" w:cs="Times New Roman"/>
          <w:sz w:val="24"/>
          <w:szCs w:val="24"/>
        </w:rPr>
        <w:t xml:space="preserve">-lo </w:t>
      </w:r>
      <w:r w:rsidR="009337A6">
        <w:rPr>
          <w:rFonts w:ascii="Times New Roman" w:hAnsi="Times New Roman" w:cs="Times New Roman"/>
          <w:sz w:val="24"/>
          <w:szCs w:val="24"/>
        </w:rPr>
        <w:t xml:space="preserve">em diferentes lugares </w:t>
      </w:r>
      <w:r w:rsidR="006D41C2">
        <w:rPr>
          <w:rFonts w:ascii="Times New Roman" w:hAnsi="Times New Roman" w:cs="Times New Roman"/>
          <w:sz w:val="24"/>
          <w:szCs w:val="24"/>
        </w:rPr>
        <w:t xml:space="preserve">em prol da minha pesquisa. Mas aconteceu algo mais interessante, </w:t>
      </w:r>
      <w:r w:rsidR="009337A6">
        <w:rPr>
          <w:rFonts w:ascii="Times New Roman" w:hAnsi="Times New Roman" w:cs="Times New Roman"/>
          <w:sz w:val="24"/>
          <w:szCs w:val="24"/>
        </w:rPr>
        <w:t xml:space="preserve">tia </w:t>
      </w:r>
      <w:r w:rsidR="006D41C2">
        <w:rPr>
          <w:rFonts w:ascii="Times New Roman" w:hAnsi="Times New Roman" w:cs="Times New Roman"/>
          <w:sz w:val="24"/>
          <w:szCs w:val="24"/>
        </w:rPr>
        <w:t>Itamar m</w:t>
      </w:r>
      <w:r w:rsidR="009337A6">
        <w:rPr>
          <w:rFonts w:ascii="Times New Roman" w:hAnsi="Times New Roman" w:cs="Times New Roman"/>
          <w:sz w:val="24"/>
          <w:szCs w:val="24"/>
        </w:rPr>
        <w:t>e pediu para que eu enviasse</w:t>
      </w:r>
      <w:r w:rsidR="006D41C2">
        <w:rPr>
          <w:rFonts w:ascii="Times New Roman" w:hAnsi="Times New Roman" w:cs="Times New Roman"/>
          <w:sz w:val="24"/>
          <w:szCs w:val="24"/>
        </w:rPr>
        <w:t xml:space="preserve"> o curta para o WhatsApp dela. </w:t>
      </w:r>
      <w:r w:rsidR="00D67326">
        <w:rPr>
          <w:rFonts w:ascii="Times New Roman" w:hAnsi="Times New Roman" w:cs="Times New Roman"/>
          <w:sz w:val="24"/>
          <w:szCs w:val="24"/>
        </w:rPr>
        <w:t>No mesmo instante lembrei que quando eu estava fazendo campo na casa dela, ela solicitou que eu grava</w:t>
      </w:r>
      <w:r w:rsidR="009337A6">
        <w:rPr>
          <w:rFonts w:ascii="Times New Roman" w:hAnsi="Times New Roman" w:cs="Times New Roman"/>
          <w:sz w:val="24"/>
          <w:szCs w:val="24"/>
        </w:rPr>
        <w:t xml:space="preserve">sse um vídeo de toda a casa dela, pois </w:t>
      </w:r>
      <w:r w:rsidR="00D67326">
        <w:rPr>
          <w:rFonts w:ascii="Times New Roman" w:hAnsi="Times New Roman" w:cs="Times New Roman"/>
          <w:sz w:val="24"/>
          <w:szCs w:val="24"/>
        </w:rPr>
        <w:t>gostaria de compartilhar com suas amigas “que ficaram em São Paulo”.</w:t>
      </w:r>
    </w:p>
    <w:p w14:paraId="4908C9E8" w14:textId="77777777" w:rsidR="00D67326" w:rsidRDefault="00D67326" w:rsidP="00570E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37A6">
        <w:rPr>
          <w:rFonts w:ascii="Times New Roman" w:hAnsi="Times New Roman" w:cs="Times New Roman"/>
          <w:sz w:val="24"/>
          <w:szCs w:val="24"/>
        </w:rPr>
        <w:t xml:space="preserve">Vez ou outra tia Itamar me mandava vídeos de “bom dia” e orações no meu WhatsApp. O vídeo se insere </w:t>
      </w:r>
      <w:r w:rsidR="0095740B">
        <w:rPr>
          <w:rFonts w:ascii="Times New Roman" w:hAnsi="Times New Roman" w:cs="Times New Roman"/>
          <w:sz w:val="24"/>
          <w:szCs w:val="24"/>
        </w:rPr>
        <w:t xml:space="preserve">também </w:t>
      </w:r>
      <w:r w:rsidR="009337A6">
        <w:rPr>
          <w:rFonts w:ascii="Times New Roman" w:hAnsi="Times New Roman" w:cs="Times New Roman"/>
          <w:sz w:val="24"/>
          <w:szCs w:val="24"/>
        </w:rPr>
        <w:t>em um contexto anterior as redes sociais, a televisão. Que em muitos contextos é a companheira de casa que espanta o silencio</w:t>
      </w:r>
      <w:r w:rsidR="0095740B">
        <w:rPr>
          <w:rFonts w:ascii="Times New Roman" w:hAnsi="Times New Roman" w:cs="Times New Roman"/>
          <w:sz w:val="24"/>
          <w:szCs w:val="24"/>
        </w:rPr>
        <w:t xml:space="preserve"> ao longo do dia</w:t>
      </w:r>
      <w:r w:rsidR="009337A6">
        <w:rPr>
          <w:rFonts w:ascii="Times New Roman" w:hAnsi="Times New Roman" w:cs="Times New Roman"/>
          <w:sz w:val="24"/>
          <w:szCs w:val="24"/>
        </w:rPr>
        <w:t xml:space="preserve">. </w:t>
      </w:r>
      <w:r>
        <w:rPr>
          <w:rFonts w:ascii="Times New Roman" w:hAnsi="Times New Roman" w:cs="Times New Roman"/>
          <w:sz w:val="24"/>
          <w:szCs w:val="24"/>
        </w:rPr>
        <w:t>Seja nas red</w:t>
      </w:r>
      <w:r w:rsidR="0095740B">
        <w:rPr>
          <w:rFonts w:ascii="Times New Roman" w:hAnsi="Times New Roman" w:cs="Times New Roman"/>
          <w:sz w:val="24"/>
          <w:szCs w:val="24"/>
        </w:rPr>
        <w:t>es sociais ou com a televisão, a circulação de vídeos e fotografias dentro da família era algo cotidiano</w:t>
      </w:r>
      <w:r>
        <w:rPr>
          <w:rFonts w:ascii="Times New Roman" w:hAnsi="Times New Roman" w:cs="Times New Roman"/>
          <w:sz w:val="24"/>
          <w:szCs w:val="24"/>
        </w:rPr>
        <w:t>, ainda mais quando estávamos falando com pessoas não letradas, como o caso da minha tia. O audiovisual não passava pelas palavras escritas e essa última seria uma barreira</w:t>
      </w:r>
      <w:r w:rsidR="0095740B">
        <w:rPr>
          <w:rFonts w:ascii="Times New Roman" w:hAnsi="Times New Roman" w:cs="Times New Roman"/>
          <w:sz w:val="24"/>
          <w:szCs w:val="24"/>
        </w:rPr>
        <w:t xml:space="preserve"> para comunicação</w:t>
      </w:r>
      <w:r>
        <w:rPr>
          <w:rFonts w:ascii="Times New Roman" w:hAnsi="Times New Roman" w:cs="Times New Roman"/>
          <w:sz w:val="24"/>
          <w:szCs w:val="24"/>
        </w:rPr>
        <w:t>.</w:t>
      </w:r>
      <w:r w:rsidR="0095740B">
        <w:rPr>
          <w:rFonts w:ascii="Times New Roman" w:hAnsi="Times New Roman" w:cs="Times New Roman"/>
          <w:sz w:val="24"/>
          <w:szCs w:val="24"/>
        </w:rPr>
        <w:t xml:space="preserve"> Por isso o material audiovisual era bem recebido.</w:t>
      </w:r>
      <w:r>
        <w:rPr>
          <w:rFonts w:ascii="Times New Roman" w:hAnsi="Times New Roman" w:cs="Times New Roman"/>
          <w:sz w:val="24"/>
          <w:szCs w:val="24"/>
        </w:rPr>
        <w:t xml:space="preserve"> No começo do campo de 2019 em Canto do Buriti e</w:t>
      </w:r>
      <w:r w:rsidRPr="00D67326">
        <w:rPr>
          <w:rFonts w:ascii="Times New Roman" w:hAnsi="Times New Roman" w:cs="Times New Roman"/>
          <w:sz w:val="24"/>
          <w:szCs w:val="24"/>
        </w:rPr>
        <w:t>screvi uma mensagem</w:t>
      </w:r>
      <w:r>
        <w:rPr>
          <w:rFonts w:ascii="Times New Roman" w:hAnsi="Times New Roman" w:cs="Times New Roman"/>
          <w:sz w:val="24"/>
          <w:szCs w:val="24"/>
        </w:rPr>
        <w:t xml:space="preserve"> no aplicativo WhatsApp para Itamar</w:t>
      </w:r>
      <w:r w:rsidRPr="00D67326">
        <w:rPr>
          <w:rFonts w:ascii="Times New Roman" w:hAnsi="Times New Roman" w:cs="Times New Roman"/>
          <w:sz w:val="24"/>
          <w:szCs w:val="24"/>
        </w:rPr>
        <w:t xml:space="preserve"> perguntando a que horas eu poderia visitá-la. Tia Itamar então me responde</w:t>
      </w:r>
      <w:r>
        <w:rPr>
          <w:rFonts w:ascii="Times New Roman" w:hAnsi="Times New Roman" w:cs="Times New Roman"/>
          <w:sz w:val="24"/>
          <w:szCs w:val="24"/>
        </w:rPr>
        <w:t>u por áudio no WhatsApp:</w:t>
      </w:r>
    </w:p>
    <w:p w14:paraId="7136939C" w14:textId="77777777" w:rsidR="00D67326" w:rsidRPr="00D67326" w:rsidRDefault="00D67326" w:rsidP="00D67326">
      <w:pPr>
        <w:spacing w:line="240" w:lineRule="auto"/>
        <w:ind w:left="1416"/>
        <w:jc w:val="both"/>
        <w:rPr>
          <w:rFonts w:ascii="Times New Roman" w:hAnsi="Times New Roman" w:cs="Times New Roman"/>
          <w:sz w:val="24"/>
          <w:szCs w:val="24"/>
        </w:rPr>
      </w:pPr>
      <w:r w:rsidRPr="00D67326">
        <w:rPr>
          <w:rFonts w:ascii="Times New Roman" w:hAnsi="Times New Roman" w:cs="Times New Roman"/>
          <w:sz w:val="24"/>
          <w:szCs w:val="24"/>
        </w:rPr>
        <w:t>Oi Clara, bom dia! Tá tudo bem ai? Tá tudo em paz? Aqui co</w:t>
      </w:r>
      <w:r>
        <w:rPr>
          <w:rFonts w:ascii="Times New Roman" w:hAnsi="Times New Roman" w:cs="Times New Roman"/>
          <w:sz w:val="24"/>
          <w:szCs w:val="24"/>
        </w:rPr>
        <w:t>migo tá tudo bem. Seja bem-</w:t>
      </w:r>
      <w:r w:rsidRPr="00D67326">
        <w:rPr>
          <w:rFonts w:ascii="Times New Roman" w:hAnsi="Times New Roman" w:cs="Times New Roman"/>
          <w:sz w:val="24"/>
          <w:szCs w:val="24"/>
        </w:rPr>
        <w:t>vinda! E quando você mandar (mensagem</w:t>
      </w:r>
      <w:r w:rsidR="00572E00">
        <w:rPr>
          <w:rFonts w:ascii="Times New Roman" w:hAnsi="Times New Roman" w:cs="Times New Roman"/>
          <w:sz w:val="24"/>
          <w:szCs w:val="24"/>
        </w:rPr>
        <w:t xml:space="preserve"> escrita</w:t>
      </w:r>
      <w:r w:rsidRPr="00D67326">
        <w:rPr>
          <w:rFonts w:ascii="Times New Roman" w:hAnsi="Times New Roman" w:cs="Times New Roman"/>
          <w:sz w:val="24"/>
          <w:szCs w:val="24"/>
        </w:rPr>
        <w:t xml:space="preserve">), você manda áudio. Tá bom, minha linda? Manda áudio. Eu sei que pra você </w:t>
      </w:r>
      <w:r w:rsidRPr="00D67326">
        <w:rPr>
          <w:rFonts w:ascii="Times New Roman" w:hAnsi="Times New Roman" w:cs="Times New Roman"/>
          <w:sz w:val="24"/>
          <w:szCs w:val="24"/>
        </w:rPr>
        <w:lastRenderedPageBreak/>
        <w:t>acha que todo mundo sabe ler, mas aí você manda áudio. Tá bom? Fica com Deus. Tchau! Tchau! (Diário de campo. Março de 2019).</w:t>
      </w:r>
    </w:p>
    <w:p w14:paraId="55C9A8B4" w14:textId="77777777" w:rsidR="00D67326" w:rsidRDefault="00D67326" w:rsidP="00D67326">
      <w:pPr>
        <w:spacing w:line="360" w:lineRule="auto"/>
        <w:ind w:firstLine="708"/>
        <w:jc w:val="both"/>
        <w:rPr>
          <w:rFonts w:ascii="Times New Roman" w:hAnsi="Times New Roman" w:cs="Times New Roman"/>
          <w:sz w:val="24"/>
          <w:szCs w:val="24"/>
        </w:rPr>
      </w:pPr>
      <w:r w:rsidRPr="00D67326">
        <w:rPr>
          <w:rFonts w:ascii="Times New Roman" w:hAnsi="Times New Roman" w:cs="Times New Roman"/>
          <w:sz w:val="24"/>
          <w:szCs w:val="24"/>
        </w:rPr>
        <w:t>A sensação de quando eu ouvi esse áudio foi de extremo desconforto. Não queria ter deixado minha tia constrangida por ela não saber ler, ao mesmo tempo em que ela me informava que eu inferia que todos e todas que eu conhecia eram alfabetizados. Eu inferia que todos</w:t>
      </w:r>
      <w:r>
        <w:rPr>
          <w:rFonts w:ascii="Times New Roman" w:hAnsi="Times New Roman" w:cs="Times New Roman"/>
          <w:sz w:val="24"/>
          <w:szCs w:val="24"/>
        </w:rPr>
        <w:t xml:space="preserve"> </w:t>
      </w:r>
      <w:r w:rsidRPr="00D67326">
        <w:rPr>
          <w:rFonts w:ascii="Times New Roman" w:hAnsi="Times New Roman" w:cs="Times New Roman"/>
          <w:sz w:val="24"/>
          <w:szCs w:val="24"/>
        </w:rPr>
        <w:t>sabiam ler? Ela não estava errada... E essa constatação me deixou mais embaraçada ainda. A troca de números e, principalmente WhatsApp, era bastante comum em Canto do Buriti. Quando cheguei troquei o número do telefone com minha tia e mais para dentro do ca</w:t>
      </w:r>
      <w:r>
        <w:rPr>
          <w:rFonts w:ascii="Times New Roman" w:hAnsi="Times New Roman" w:cs="Times New Roman"/>
          <w:sz w:val="24"/>
          <w:szCs w:val="24"/>
        </w:rPr>
        <w:t>mpo com muitas outras mulheres.</w:t>
      </w:r>
    </w:p>
    <w:p w14:paraId="3459E3EC" w14:textId="77777777" w:rsidR="00D67326" w:rsidRDefault="00D67326" w:rsidP="00BD42DF">
      <w:pPr>
        <w:spacing w:line="360" w:lineRule="auto"/>
        <w:ind w:firstLine="708"/>
        <w:jc w:val="both"/>
        <w:rPr>
          <w:rFonts w:ascii="Times New Roman" w:hAnsi="Times New Roman" w:cs="Times New Roman"/>
          <w:sz w:val="24"/>
          <w:szCs w:val="24"/>
        </w:rPr>
      </w:pPr>
      <w:r w:rsidRPr="00D67326">
        <w:rPr>
          <w:rFonts w:ascii="Times New Roman" w:hAnsi="Times New Roman" w:cs="Times New Roman"/>
          <w:sz w:val="24"/>
          <w:szCs w:val="24"/>
        </w:rPr>
        <w:t>No espaço acadêmico onde a escrita é a forma mais comum de comunicação (e-mails, monografias, dissertações, apresentações, slides), minha tia me mostrou que era hora de rever meu posicionamento e entender que nem todo mundo tinha acesso a essa forma de comunicação escrita. Isso revelava mais um posicionamento em relação a minha família</w:t>
      </w:r>
      <w:r>
        <w:rPr>
          <w:rFonts w:ascii="Times New Roman" w:hAnsi="Times New Roman" w:cs="Times New Roman"/>
          <w:sz w:val="24"/>
          <w:szCs w:val="24"/>
        </w:rPr>
        <w:t xml:space="preserve"> e as devoluções possíveis naquele contexto</w:t>
      </w:r>
      <w:r w:rsidRPr="00D67326">
        <w:rPr>
          <w:rFonts w:ascii="Times New Roman" w:hAnsi="Times New Roman" w:cs="Times New Roman"/>
          <w:sz w:val="24"/>
          <w:szCs w:val="24"/>
        </w:rPr>
        <w:t xml:space="preserve">. Nesse momento do campo eu ainda estava me familiarizando com tia Itamar e sequer fazia ideia que ela não sabia ler. </w:t>
      </w:r>
      <w:r>
        <w:rPr>
          <w:rFonts w:ascii="Times New Roman" w:hAnsi="Times New Roman" w:cs="Times New Roman"/>
          <w:sz w:val="24"/>
          <w:szCs w:val="24"/>
        </w:rPr>
        <w:t>Nã</w:t>
      </w:r>
      <w:r w:rsidR="0095740B">
        <w:rPr>
          <w:rFonts w:ascii="Times New Roman" w:hAnsi="Times New Roman" w:cs="Times New Roman"/>
          <w:sz w:val="24"/>
          <w:szCs w:val="24"/>
        </w:rPr>
        <w:t xml:space="preserve">o por acaso, com o fim do campo, </w:t>
      </w:r>
      <w:r>
        <w:rPr>
          <w:rFonts w:ascii="Times New Roman" w:hAnsi="Times New Roman" w:cs="Times New Roman"/>
          <w:sz w:val="24"/>
          <w:szCs w:val="24"/>
        </w:rPr>
        <w:t>a primeira devoluç</w:t>
      </w:r>
      <w:r w:rsidR="0095740B">
        <w:rPr>
          <w:rFonts w:ascii="Times New Roman" w:hAnsi="Times New Roman" w:cs="Times New Roman"/>
          <w:sz w:val="24"/>
          <w:szCs w:val="24"/>
        </w:rPr>
        <w:t>ão veio em forma de curta</w:t>
      </w:r>
      <w:r>
        <w:rPr>
          <w:rFonts w:ascii="Times New Roman" w:hAnsi="Times New Roman" w:cs="Times New Roman"/>
          <w:sz w:val="24"/>
          <w:szCs w:val="24"/>
        </w:rPr>
        <w:t>. O audiovisual fa</w:t>
      </w:r>
      <w:r w:rsidR="0095740B">
        <w:rPr>
          <w:rFonts w:ascii="Times New Roman" w:hAnsi="Times New Roman" w:cs="Times New Roman"/>
          <w:sz w:val="24"/>
          <w:szCs w:val="24"/>
        </w:rPr>
        <w:t>z</w:t>
      </w:r>
      <w:r>
        <w:rPr>
          <w:rFonts w:ascii="Times New Roman" w:hAnsi="Times New Roman" w:cs="Times New Roman"/>
          <w:sz w:val="24"/>
          <w:szCs w:val="24"/>
        </w:rPr>
        <w:t xml:space="preserve">ia sentido, era acessível, dialogava diretamente com </w:t>
      </w:r>
      <w:r w:rsidR="0095740B">
        <w:rPr>
          <w:rFonts w:ascii="Times New Roman" w:hAnsi="Times New Roman" w:cs="Times New Roman"/>
          <w:sz w:val="24"/>
          <w:szCs w:val="24"/>
        </w:rPr>
        <w:t xml:space="preserve">tia </w:t>
      </w:r>
      <w:r>
        <w:rPr>
          <w:rFonts w:ascii="Times New Roman" w:hAnsi="Times New Roman" w:cs="Times New Roman"/>
          <w:sz w:val="24"/>
          <w:szCs w:val="24"/>
        </w:rPr>
        <w:t>Itamar e ainda virava um material que iria circular em suas redes sociais (e criar outros significados, outros sentidos, outras formas de uso).</w:t>
      </w:r>
    </w:p>
    <w:p w14:paraId="7789A91A" w14:textId="77777777" w:rsidR="00BD42DF" w:rsidRDefault="00BD42DF" w:rsidP="00BD42DF">
      <w:pPr>
        <w:spacing w:line="360" w:lineRule="auto"/>
        <w:ind w:firstLine="708"/>
        <w:jc w:val="both"/>
        <w:rPr>
          <w:rFonts w:ascii="Times New Roman" w:hAnsi="Times New Roman" w:cs="Times New Roman"/>
          <w:sz w:val="24"/>
          <w:szCs w:val="24"/>
        </w:rPr>
      </w:pPr>
    </w:p>
    <w:p w14:paraId="77293883" w14:textId="77777777" w:rsidR="0068562C" w:rsidRDefault="00D67326" w:rsidP="0068562C">
      <w:pPr>
        <w:spacing w:line="360" w:lineRule="auto"/>
        <w:ind w:firstLine="708"/>
        <w:jc w:val="both"/>
        <w:rPr>
          <w:rFonts w:ascii="Times New Roman" w:hAnsi="Times New Roman" w:cs="Times New Roman"/>
          <w:b/>
          <w:sz w:val="24"/>
          <w:szCs w:val="24"/>
        </w:rPr>
      </w:pPr>
      <w:r w:rsidRPr="00D67326">
        <w:rPr>
          <w:rFonts w:ascii="Times New Roman" w:hAnsi="Times New Roman" w:cs="Times New Roman"/>
          <w:b/>
          <w:sz w:val="24"/>
          <w:szCs w:val="24"/>
        </w:rPr>
        <w:t>Movimento III (a devolução do desenho)</w:t>
      </w:r>
    </w:p>
    <w:p w14:paraId="0369F35A" w14:textId="77777777" w:rsidR="00CD2C2D" w:rsidRPr="00CD2C2D" w:rsidRDefault="00BD42DF" w:rsidP="00CD2C2D">
      <w:pPr>
        <w:spacing w:line="360" w:lineRule="auto"/>
        <w:jc w:val="both"/>
        <w:rPr>
          <w:rFonts w:ascii="Times New Roman" w:hAnsi="Times New Roman" w:cs="Times New Roman"/>
          <w:sz w:val="24"/>
          <w:szCs w:val="24"/>
          <w:shd w:val="clear" w:color="auto" w:fill="FFFFFF"/>
        </w:rPr>
      </w:pPr>
      <w:r>
        <w:rPr>
          <w:noProof/>
          <w:lang w:eastAsia="pt-BR"/>
        </w:rPr>
        <mc:AlternateContent>
          <mc:Choice Requires="wps">
            <w:drawing>
              <wp:anchor distT="0" distB="0" distL="114300" distR="114300" simplePos="0" relativeHeight="251668480" behindDoc="0" locked="0" layoutInCell="1" allowOverlap="1" wp14:anchorId="09FE78D0" wp14:editId="026D8A13">
                <wp:simplePos x="0" y="0"/>
                <wp:positionH relativeFrom="column">
                  <wp:posOffset>956945</wp:posOffset>
                </wp:positionH>
                <wp:positionV relativeFrom="paragraph">
                  <wp:posOffset>4535805</wp:posOffset>
                </wp:positionV>
                <wp:extent cx="3480435" cy="635"/>
                <wp:effectExtent l="0" t="0" r="0" b="0"/>
                <wp:wrapTopAndBottom/>
                <wp:docPr id="4" name="Caixa de texto 4"/>
                <wp:cNvGraphicFramePr/>
                <a:graphic xmlns:a="http://schemas.openxmlformats.org/drawingml/2006/main">
                  <a:graphicData uri="http://schemas.microsoft.com/office/word/2010/wordprocessingShape">
                    <wps:wsp>
                      <wps:cNvSpPr txBox="1"/>
                      <wps:spPr>
                        <a:xfrm>
                          <a:off x="0" y="0"/>
                          <a:ext cx="3480435" cy="635"/>
                        </a:xfrm>
                        <a:prstGeom prst="rect">
                          <a:avLst/>
                        </a:prstGeom>
                        <a:solidFill>
                          <a:prstClr val="white"/>
                        </a:solidFill>
                        <a:ln>
                          <a:noFill/>
                        </a:ln>
                        <a:effectLst/>
                      </wps:spPr>
                      <wps:txbx>
                        <w:txbxContent>
                          <w:p w14:paraId="14CE4E9F" w14:textId="77777777" w:rsidR="00BD42DF" w:rsidRPr="00BD42DF" w:rsidRDefault="00BD42DF" w:rsidP="00BD42DF">
                            <w:pPr>
                              <w:pStyle w:val="Legenda"/>
                              <w:jc w:val="center"/>
                              <w:rPr>
                                <w:rFonts w:ascii="Times New Roman" w:hAnsi="Times New Roman" w:cs="Times New Roman"/>
                                <w:noProof/>
                                <w:sz w:val="20"/>
                                <w:szCs w:val="20"/>
                              </w:rPr>
                            </w:pPr>
                            <w:r>
                              <w:rPr>
                                <w:rFonts w:ascii="Times New Roman" w:hAnsi="Times New Roman" w:cs="Times New Roman"/>
                                <w:sz w:val="20"/>
                                <w:szCs w:val="20"/>
                              </w:rPr>
                              <w:t xml:space="preserve">Desenho </w:t>
                            </w:r>
                            <w:r w:rsidR="009337A6">
                              <w:rPr>
                                <w:rFonts w:ascii="Times New Roman" w:hAnsi="Times New Roman" w:cs="Times New Roman"/>
                                <w:sz w:val="20"/>
                                <w:szCs w:val="20"/>
                              </w:rPr>
                              <w:t>1:</w:t>
                            </w:r>
                            <w:r w:rsidRPr="00BD42DF">
                              <w:rPr>
                                <w:rFonts w:ascii="Times New Roman" w:hAnsi="Times New Roman" w:cs="Times New Roman"/>
                                <w:sz w:val="20"/>
                                <w:szCs w:val="20"/>
                              </w:rPr>
                              <w:t xml:space="preserve"> </w:t>
                            </w:r>
                            <w:r>
                              <w:rPr>
                                <w:rFonts w:ascii="Times New Roman" w:hAnsi="Times New Roman" w:cs="Times New Roman"/>
                                <w:sz w:val="20"/>
                                <w:szCs w:val="20"/>
                              </w:rPr>
                              <w:t>Desenho publicado (Damásio, 2021</w:t>
                            </w:r>
                            <w:r w:rsidRPr="00BD42DF">
                              <w:rPr>
                                <w:rFonts w:ascii="Times New Roman" w:hAnsi="Times New Roman" w:cs="Times New Roman"/>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E78D0" id="Caixa de texto 4" o:spid="_x0000_s1027" type="#_x0000_t202" style="position:absolute;left:0;text-align:left;margin-left:75.35pt;margin-top:357.15pt;width:274.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" stroked="f">
                <v:textbox style="mso-fit-shape-to-text:t" inset="0,0,0,0">
                  <w:txbxContent>
                    <w:p w14:paraId="14CE4E9F" w14:textId="77777777" w:rsidR="00BD42DF" w:rsidRPr="00BD42DF" w:rsidRDefault="00BD42DF" w:rsidP="00BD42DF">
                      <w:pPr>
                        <w:pStyle w:val="Legenda"/>
                        <w:jc w:val="center"/>
                        <w:rPr>
                          <w:rFonts w:ascii="Times New Roman" w:hAnsi="Times New Roman" w:cs="Times New Roman"/>
                          <w:noProof/>
                          <w:sz w:val="20"/>
                          <w:szCs w:val="20"/>
                        </w:rPr>
                      </w:pPr>
                      <w:r>
                        <w:rPr>
                          <w:rFonts w:ascii="Times New Roman" w:hAnsi="Times New Roman" w:cs="Times New Roman"/>
                          <w:sz w:val="20"/>
                          <w:szCs w:val="20"/>
                        </w:rPr>
                        <w:t xml:space="preserve">Desenho </w:t>
                      </w:r>
                      <w:r w:rsidR="009337A6">
                        <w:rPr>
                          <w:rFonts w:ascii="Times New Roman" w:hAnsi="Times New Roman" w:cs="Times New Roman"/>
                          <w:sz w:val="20"/>
                          <w:szCs w:val="20"/>
                        </w:rPr>
                        <w:t>1:</w:t>
                      </w:r>
                      <w:r w:rsidRPr="00BD42DF">
                        <w:rPr>
                          <w:rFonts w:ascii="Times New Roman" w:hAnsi="Times New Roman" w:cs="Times New Roman"/>
                          <w:sz w:val="20"/>
                          <w:szCs w:val="20"/>
                        </w:rPr>
                        <w:t xml:space="preserve"> </w:t>
                      </w:r>
                      <w:r>
                        <w:rPr>
                          <w:rFonts w:ascii="Times New Roman" w:hAnsi="Times New Roman" w:cs="Times New Roman"/>
                          <w:sz w:val="20"/>
                          <w:szCs w:val="20"/>
                        </w:rPr>
                        <w:t>Desenho publicado (Damásio, 2021</w:t>
                      </w:r>
                      <w:r w:rsidRPr="00BD42DF">
                        <w:rPr>
                          <w:rFonts w:ascii="Times New Roman" w:hAnsi="Times New Roman" w:cs="Times New Roman"/>
                          <w:sz w:val="20"/>
                          <w:szCs w:val="20"/>
                        </w:rPr>
                        <w:t>).</w:t>
                      </w:r>
                    </w:p>
                  </w:txbxContent>
                </v:textbox>
                <w10:wrap type="topAndBottom"/>
              </v:shape>
            </w:pict>
          </mc:Fallback>
        </mc:AlternateContent>
      </w:r>
      <w:r>
        <w:rPr>
          <w:noProof/>
          <w:lang w:eastAsia="pt-BR"/>
        </w:rPr>
        <w:drawing>
          <wp:anchor distT="0" distB="0" distL="114300" distR="114300" simplePos="0" relativeHeight="251666432" behindDoc="0" locked="0" layoutInCell="1" allowOverlap="1" wp14:anchorId="3F56AB75" wp14:editId="7AFC75F4">
            <wp:simplePos x="0" y="0"/>
            <wp:positionH relativeFrom="margin">
              <wp:align>center</wp:align>
            </wp:positionH>
            <wp:positionV relativeFrom="paragraph">
              <wp:posOffset>2478405</wp:posOffset>
            </wp:positionV>
            <wp:extent cx="3480808" cy="2320788"/>
            <wp:effectExtent l="0" t="0" r="5715" b="381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915" t="24152" r="22033" b="5816"/>
                    <a:stretch/>
                  </pic:blipFill>
                  <pic:spPr bwMode="auto">
                    <a:xfrm>
                      <a:off x="0" y="0"/>
                      <a:ext cx="3480808" cy="2320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62C">
        <w:rPr>
          <w:rFonts w:ascii="Times New Roman" w:hAnsi="Times New Roman" w:cs="Times New Roman"/>
          <w:sz w:val="24"/>
          <w:szCs w:val="24"/>
        </w:rPr>
        <w:tab/>
        <w:t xml:space="preserve">O desenho se insere no meu campo de uma forma inesperada, pois comecei a desenhar depois do campo e enquanto escrevia minha dissertação. Como já sinalizei em outro espaço, </w:t>
      </w:r>
      <w:r w:rsidR="0068562C" w:rsidRPr="0068562C">
        <w:rPr>
          <w:rFonts w:ascii="Times New Roman" w:hAnsi="Times New Roman" w:cs="Times New Roman"/>
          <w:sz w:val="24"/>
          <w:szCs w:val="24"/>
        </w:rPr>
        <w:t>desenhar</w:t>
      </w:r>
      <w:r w:rsidR="0068562C" w:rsidRPr="0068562C">
        <w:rPr>
          <w:rFonts w:ascii="Times New Roman" w:hAnsi="Times New Roman" w:cs="Times New Roman"/>
          <w:sz w:val="24"/>
          <w:szCs w:val="24"/>
          <w:shd w:val="clear" w:color="auto" w:fill="FFFFFF"/>
        </w:rPr>
        <w:t xml:space="preserve"> virou o caminho pelo qual eu dava vazão à experiência de pensar </w:t>
      </w:r>
      <w:r w:rsidR="0068562C" w:rsidRPr="0068562C">
        <w:rPr>
          <w:rFonts w:ascii="Times New Roman" w:hAnsi="Times New Roman" w:cs="Times New Roman"/>
          <w:sz w:val="24"/>
          <w:szCs w:val="24"/>
          <w:shd w:val="clear" w:color="auto" w:fill="FFFFFF"/>
        </w:rPr>
        <w:lastRenderedPageBreak/>
        <w:t>antropologicamente o processo de tentar escrever e fazer um texto. Em muitos dias, o desenho era a única maneira possível de expressar antropologicamente o que eu queria escrever. Ao mesmo tempo, o desenho transbordava e ganhava vida para além das palavras</w:t>
      </w:r>
      <w:r w:rsidR="0068562C" w:rsidRPr="00CD2C2D">
        <w:rPr>
          <w:rFonts w:ascii="Times New Roman" w:hAnsi="Times New Roman" w:cs="Times New Roman"/>
          <w:sz w:val="24"/>
          <w:szCs w:val="24"/>
          <w:shd w:val="clear" w:color="auto" w:fill="FFFFFF"/>
        </w:rPr>
        <w:t>.</w:t>
      </w:r>
      <w:r w:rsidR="00CD2C2D">
        <w:rPr>
          <w:rFonts w:ascii="Times New Roman" w:hAnsi="Times New Roman" w:cs="Times New Roman"/>
          <w:sz w:val="24"/>
          <w:szCs w:val="24"/>
          <w:shd w:val="clear" w:color="auto" w:fill="FFFFFF"/>
        </w:rPr>
        <w:t xml:space="preserve"> Não por acaso o título desse ensaio desenhado era: “</w:t>
      </w:r>
      <w:r w:rsidR="00CD2C2D">
        <w:rPr>
          <w:rFonts w:ascii="Times New Roman" w:hAnsi="Times New Roman" w:cs="Times New Roman"/>
          <w:sz w:val="24"/>
          <w:szCs w:val="24"/>
        </w:rPr>
        <w:t xml:space="preserve">A </w:t>
      </w:r>
      <w:r w:rsidR="00A400AD" w:rsidRPr="00CD2C2D">
        <w:rPr>
          <w:rFonts w:ascii="Times New Roman" w:hAnsi="Times New Roman" w:cs="Times New Roman"/>
          <w:sz w:val="24"/>
          <w:szCs w:val="24"/>
        </w:rPr>
        <w:t>escrita no isolamento</w:t>
      </w:r>
      <w:r w:rsidR="00CD2C2D" w:rsidRPr="00CD2C2D">
        <w:rPr>
          <w:rFonts w:ascii="Times New Roman" w:hAnsi="Times New Roman" w:cs="Times New Roman"/>
          <w:sz w:val="24"/>
          <w:szCs w:val="24"/>
        </w:rPr>
        <w:t xml:space="preserve">:  </w:t>
      </w:r>
      <w:r w:rsidR="00A400AD" w:rsidRPr="00CD2C2D">
        <w:rPr>
          <w:rFonts w:ascii="Times New Roman" w:hAnsi="Times New Roman" w:cs="Times New Roman"/>
          <w:sz w:val="24"/>
          <w:szCs w:val="24"/>
        </w:rPr>
        <w:t>quando o desenho vira parte constituinte</w:t>
      </w:r>
      <w:r w:rsidR="00CD2C2D" w:rsidRPr="00CD2C2D">
        <w:rPr>
          <w:rFonts w:ascii="Times New Roman" w:hAnsi="Times New Roman" w:cs="Times New Roman"/>
          <w:sz w:val="24"/>
          <w:szCs w:val="24"/>
        </w:rPr>
        <w:t xml:space="preserve"> da etnografia</w:t>
      </w:r>
      <w:r w:rsidR="00CD2C2D">
        <w:rPr>
          <w:rFonts w:ascii="Times New Roman" w:hAnsi="Times New Roman" w:cs="Times New Roman"/>
          <w:sz w:val="24"/>
          <w:szCs w:val="24"/>
        </w:rPr>
        <w:t xml:space="preserve">” </w:t>
      </w:r>
      <w:r w:rsidR="00CD2C2D">
        <w:rPr>
          <w:rFonts w:ascii="Times New Roman" w:hAnsi="Times New Roman" w:cs="Times New Roman"/>
          <w:sz w:val="24"/>
          <w:szCs w:val="24"/>
          <w:shd w:val="clear" w:color="auto" w:fill="FFFFFF"/>
        </w:rPr>
        <w:t>(Damásio, 2021</w:t>
      </w:r>
      <w:r w:rsidR="00CD2C2D" w:rsidRPr="00CD2C2D">
        <w:rPr>
          <w:rFonts w:ascii="Times New Roman" w:hAnsi="Times New Roman" w:cs="Times New Roman"/>
          <w:sz w:val="24"/>
          <w:szCs w:val="24"/>
          <w:shd w:val="clear" w:color="auto" w:fill="FFFFFF"/>
        </w:rPr>
        <w:t>)</w:t>
      </w:r>
      <w:r w:rsidR="00CD2C2D">
        <w:rPr>
          <w:rFonts w:ascii="Times New Roman" w:hAnsi="Times New Roman" w:cs="Times New Roman"/>
          <w:sz w:val="24"/>
          <w:szCs w:val="24"/>
          <w:shd w:val="clear" w:color="auto" w:fill="FFFFFF"/>
        </w:rPr>
        <w:t xml:space="preserve">. </w:t>
      </w:r>
    </w:p>
    <w:p w14:paraId="12A97D9E" w14:textId="77777777" w:rsidR="00572E00" w:rsidRDefault="0068562C" w:rsidP="0095740B">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Entretanto, no meu contexto de pesquisa, eu não fazia desenhos realistas. Meus desenhos poderiam ser chamados de “abstratos”</w:t>
      </w:r>
      <w:r w:rsidR="0095740B">
        <w:rPr>
          <w:rFonts w:ascii="Times New Roman" w:hAnsi="Times New Roman" w:cs="Times New Roman"/>
          <w:sz w:val="24"/>
          <w:szCs w:val="24"/>
          <w:shd w:val="clear" w:color="auto" w:fill="FFFFFF"/>
        </w:rPr>
        <w:t xml:space="preserve">. </w:t>
      </w:r>
      <w:r w:rsidR="0038692D">
        <w:rPr>
          <w:rFonts w:ascii="Times New Roman" w:hAnsi="Times New Roman" w:cs="Times New Roman"/>
          <w:sz w:val="24"/>
          <w:szCs w:val="24"/>
          <w:shd w:val="clear" w:color="auto" w:fill="FFFFFF"/>
        </w:rPr>
        <w:t>Isso trouxe questões específicas para a devolução dos desenhos entre minhas parentes-interlocutoras. Ao mostrar um dos m</w:t>
      </w:r>
      <w:r w:rsidR="0095740B">
        <w:rPr>
          <w:rFonts w:ascii="Times New Roman" w:hAnsi="Times New Roman" w:cs="Times New Roman"/>
          <w:sz w:val="24"/>
          <w:szCs w:val="24"/>
          <w:shd w:val="clear" w:color="auto" w:fill="FFFFFF"/>
        </w:rPr>
        <w:t>eus ensaios desenhados publicados</w:t>
      </w:r>
      <w:r w:rsidR="0038692D">
        <w:rPr>
          <w:rFonts w:ascii="Times New Roman" w:hAnsi="Times New Roman" w:cs="Times New Roman"/>
          <w:sz w:val="24"/>
          <w:szCs w:val="24"/>
          <w:shd w:val="clear" w:color="auto" w:fill="FFFFFF"/>
        </w:rPr>
        <w:t>, recebi a seguinte reação por parte da minha mãe: “Hum. Legal. Ficou bonito”.</w:t>
      </w:r>
      <w:r w:rsidR="00BD42DF">
        <w:rPr>
          <w:rFonts w:ascii="Times New Roman" w:hAnsi="Times New Roman" w:cs="Times New Roman"/>
          <w:sz w:val="24"/>
          <w:szCs w:val="24"/>
          <w:shd w:val="clear" w:color="auto" w:fill="FFFFFF"/>
        </w:rPr>
        <w:t xml:space="preserve"> </w:t>
      </w:r>
      <w:r w:rsidR="0038692D">
        <w:rPr>
          <w:rFonts w:ascii="Times New Roman" w:hAnsi="Times New Roman" w:cs="Times New Roman"/>
          <w:sz w:val="24"/>
          <w:szCs w:val="24"/>
          <w:shd w:val="clear" w:color="auto" w:fill="FFFFFF"/>
        </w:rPr>
        <w:t>Em outro</w:t>
      </w:r>
      <w:r w:rsidR="00161A26">
        <w:rPr>
          <w:rFonts w:ascii="Times New Roman" w:hAnsi="Times New Roman" w:cs="Times New Roman"/>
          <w:sz w:val="24"/>
          <w:szCs w:val="24"/>
          <w:shd w:val="clear" w:color="auto" w:fill="FFFFFF"/>
        </w:rPr>
        <w:t>s</w:t>
      </w:r>
      <w:r w:rsidR="0038692D">
        <w:rPr>
          <w:rFonts w:ascii="Times New Roman" w:hAnsi="Times New Roman" w:cs="Times New Roman"/>
          <w:sz w:val="24"/>
          <w:szCs w:val="24"/>
          <w:shd w:val="clear" w:color="auto" w:fill="FFFFFF"/>
        </w:rPr>
        <w:t xml:space="preserve"> mome</w:t>
      </w:r>
      <w:r w:rsidR="00161A26">
        <w:rPr>
          <w:rFonts w:ascii="Times New Roman" w:hAnsi="Times New Roman" w:cs="Times New Roman"/>
          <w:sz w:val="24"/>
          <w:szCs w:val="24"/>
          <w:shd w:val="clear" w:color="auto" w:fill="FFFFFF"/>
        </w:rPr>
        <w:t>ntos apresentei outros desenhos que fiz ou publiquei para elas sobre o campo, mas os comentários eram sempre genéricos e voltados para expressões como a seguinte: “Que bacana!”. Eram sempre expressões esvaziadas</w:t>
      </w:r>
      <w:r w:rsidR="0095740B">
        <w:rPr>
          <w:rFonts w:ascii="Times New Roman" w:hAnsi="Times New Roman" w:cs="Times New Roman"/>
          <w:sz w:val="24"/>
          <w:szCs w:val="24"/>
          <w:shd w:val="clear" w:color="auto" w:fill="FFFFFF"/>
        </w:rPr>
        <w:t xml:space="preserve"> ou com um sentido muito específico, como veremos</w:t>
      </w:r>
      <w:r w:rsidR="00161A26">
        <w:rPr>
          <w:rFonts w:ascii="Times New Roman" w:hAnsi="Times New Roman" w:cs="Times New Roman"/>
          <w:sz w:val="24"/>
          <w:szCs w:val="24"/>
          <w:shd w:val="clear" w:color="auto" w:fill="FFFFFF"/>
        </w:rPr>
        <w:t xml:space="preserve">. Um dia perguntei o que minha mãe achava dos desenhos sobre o campo entre elas </w:t>
      </w:r>
      <w:r w:rsidR="0095740B">
        <w:rPr>
          <w:rFonts w:ascii="Times New Roman" w:hAnsi="Times New Roman" w:cs="Times New Roman"/>
          <w:sz w:val="24"/>
          <w:szCs w:val="24"/>
          <w:shd w:val="clear" w:color="auto" w:fill="FFFFFF"/>
        </w:rPr>
        <w:t xml:space="preserve">que eu fazia </w:t>
      </w:r>
      <w:r w:rsidR="00161A26">
        <w:rPr>
          <w:rFonts w:ascii="Times New Roman" w:hAnsi="Times New Roman" w:cs="Times New Roman"/>
          <w:sz w:val="24"/>
          <w:szCs w:val="24"/>
          <w:shd w:val="clear" w:color="auto" w:fill="FFFFFF"/>
        </w:rPr>
        <w:t>e ela me respondeu: “É bacana, né! Mais uma publicação! Mas eu não entendo muito essas coisas”.</w:t>
      </w:r>
      <w:r w:rsidR="00572E00">
        <w:rPr>
          <w:rFonts w:ascii="Times New Roman" w:hAnsi="Times New Roman" w:cs="Times New Roman"/>
          <w:sz w:val="24"/>
          <w:szCs w:val="24"/>
          <w:shd w:val="clear" w:color="auto" w:fill="FFFFFF"/>
        </w:rPr>
        <w:t xml:space="preserve"> Essas coisas eram os desenhos.</w:t>
      </w:r>
    </w:p>
    <w:p w14:paraId="0B44D98A" w14:textId="77777777" w:rsidR="00572E00" w:rsidRDefault="00161A26" w:rsidP="00572E00">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 lugar de ficar chateada pela não </w:t>
      </w:r>
      <w:r w:rsidR="0095740B">
        <w:rPr>
          <w:rFonts w:ascii="Times New Roman" w:hAnsi="Times New Roman" w:cs="Times New Roman"/>
          <w:sz w:val="24"/>
          <w:szCs w:val="24"/>
          <w:shd w:val="clear" w:color="auto" w:fill="FFFFFF"/>
        </w:rPr>
        <w:t>aderência dos meus desenhos em campo com minhas parentes-interlocutoras,</w:t>
      </w:r>
      <w:r>
        <w:rPr>
          <w:rFonts w:ascii="Times New Roman" w:hAnsi="Times New Roman" w:cs="Times New Roman"/>
          <w:sz w:val="24"/>
          <w:szCs w:val="24"/>
          <w:shd w:val="clear" w:color="auto" w:fill="FFFFFF"/>
        </w:rPr>
        <w:t xml:space="preserve"> coloquei essa não aderência em uma caixa relacional. Se comparado com o curta</w:t>
      </w:r>
      <w:r w:rsidR="0095740B">
        <w:rPr>
          <w:rFonts w:ascii="Times New Roman" w:hAnsi="Times New Roman" w:cs="Times New Roman"/>
          <w:sz w:val="24"/>
          <w:szCs w:val="24"/>
          <w:shd w:val="clear" w:color="auto" w:fill="FFFFFF"/>
        </w:rPr>
        <w:t>-metragem, os desenhos que</w:t>
      </w:r>
      <w:r w:rsidR="00572E00">
        <w:rPr>
          <w:rFonts w:ascii="Times New Roman" w:hAnsi="Times New Roman" w:cs="Times New Roman"/>
          <w:sz w:val="24"/>
          <w:szCs w:val="24"/>
          <w:shd w:val="clear" w:color="auto" w:fill="FFFFFF"/>
        </w:rPr>
        <w:t xml:space="preserve"> eu fazia </w:t>
      </w:r>
      <w:r w:rsidR="0095740B">
        <w:rPr>
          <w:rFonts w:ascii="Times New Roman" w:hAnsi="Times New Roman" w:cs="Times New Roman"/>
          <w:sz w:val="24"/>
          <w:szCs w:val="24"/>
          <w:shd w:val="clear" w:color="auto" w:fill="FFFFFF"/>
        </w:rPr>
        <w:t>estavam na caixa dos materiais</w:t>
      </w:r>
      <w:r>
        <w:rPr>
          <w:rFonts w:ascii="Times New Roman" w:hAnsi="Times New Roman" w:cs="Times New Roman"/>
          <w:sz w:val="24"/>
          <w:szCs w:val="24"/>
          <w:shd w:val="clear" w:color="auto" w:fill="FFFFFF"/>
        </w:rPr>
        <w:t xml:space="preserve"> não compreensíveis. </w:t>
      </w:r>
      <w:r w:rsidR="00572E00">
        <w:rPr>
          <w:rFonts w:ascii="Times New Roman" w:hAnsi="Times New Roman" w:cs="Times New Roman"/>
          <w:sz w:val="24"/>
          <w:szCs w:val="24"/>
          <w:shd w:val="clear" w:color="auto" w:fill="FFFFFF"/>
        </w:rPr>
        <w:t>O curta, por sua vez, era um material que não apenas tinha aderência, como também passava a circular em outros âmbitos para a o além da pesquisa. O desenho, por sua vez, nem mesmo entrava nas trocas internas entre minhas parentes interlocutoras.</w:t>
      </w:r>
      <w:r w:rsidR="0095740B">
        <w:rPr>
          <w:rFonts w:ascii="Times New Roman" w:hAnsi="Times New Roman" w:cs="Times New Roman"/>
          <w:sz w:val="24"/>
          <w:szCs w:val="24"/>
          <w:shd w:val="clear" w:color="auto" w:fill="FFFFFF"/>
        </w:rPr>
        <w:t xml:space="preserve"> Não era enviado de uma para outra no WhatsApp. </w:t>
      </w:r>
    </w:p>
    <w:p w14:paraId="6B5A2D04" w14:textId="77777777" w:rsidR="0038692D" w:rsidRDefault="00572E00" w:rsidP="00572E00">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Mas é importante considerar o chamado que tia Itamar me deu quando lhe enviei um texto escrito no </w:t>
      </w:r>
      <w:r w:rsidR="006E3ADA">
        <w:rPr>
          <w:rFonts w:ascii="Times New Roman" w:hAnsi="Times New Roman" w:cs="Times New Roman"/>
          <w:sz w:val="24"/>
          <w:szCs w:val="24"/>
          <w:shd w:val="clear" w:color="auto" w:fill="FFFFFF"/>
        </w:rPr>
        <w:t>WhatsApp</w:t>
      </w:r>
      <w:r>
        <w:rPr>
          <w:rFonts w:ascii="Times New Roman" w:hAnsi="Times New Roman" w:cs="Times New Roman"/>
          <w:sz w:val="24"/>
          <w:szCs w:val="24"/>
          <w:shd w:val="clear" w:color="auto" w:fill="FFFFFF"/>
        </w:rPr>
        <w:t xml:space="preserve"> </w:t>
      </w:r>
      <w:r w:rsidR="0095740B">
        <w:rPr>
          <w:rFonts w:ascii="Times New Roman" w:hAnsi="Times New Roman" w:cs="Times New Roman"/>
          <w:sz w:val="24"/>
          <w:szCs w:val="24"/>
          <w:shd w:val="clear" w:color="auto" w:fill="FFFFFF"/>
        </w:rPr>
        <w:t xml:space="preserve">em que ela </w:t>
      </w:r>
      <w:r>
        <w:rPr>
          <w:rFonts w:ascii="Times New Roman" w:hAnsi="Times New Roman" w:cs="Times New Roman"/>
          <w:sz w:val="24"/>
          <w:szCs w:val="24"/>
          <w:shd w:val="clear" w:color="auto" w:fill="FFFFFF"/>
        </w:rPr>
        <w:t xml:space="preserve">me dizia que nem todo mundo sabia ler </w:t>
      </w:r>
      <w:r w:rsidR="0095740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palavras</w:t>
      </w:r>
      <w:r w:rsidR="0095740B">
        <w:rPr>
          <w:rFonts w:ascii="Times New Roman" w:hAnsi="Times New Roman" w:cs="Times New Roman"/>
          <w:sz w:val="24"/>
          <w:szCs w:val="24"/>
          <w:shd w:val="clear" w:color="auto" w:fill="FFFFFF"/>
        </w:rPr>
        <w:t>). Era preciso levar em conta que</w:t>
      </w:r>
      <w:r>
        <w:rPr>
          <w:rFonts w:ascii="Times New Roman" w:hAnsi="Times New Roman" w:cs="Times New Roman"/>
          <w:sz w:val="24"/>
          <w:szCs w:val="24"/>
          <w:shd w:val="clear" w:color="auto" w:fill="FFFFFF"/>
        </w:rPr>
        <w:t xml:space="preserve"> nem todo mundo considerava o desenho uma ferramenta de comunicação</w:t>
      </w:r>
      <w:r w:rsidR="0095740B">
        <w:rPr>
          <w:rFonts w:ascii="Times New Roman" w:hAnsi="Times New Roman" w:cs="Times New Roman"/>
          <w:sz w:val="24"/>
          <w:szCs w:val="24"/>
          <w:shd w:val="clear" w:color="auto" w:fill="FFFFFF"/>
        </w:rPr>
        <w:t xml:space="preserve"> adequada</w:t>
      </w:r>
      <w:r>
        <w:rPr>
          <w:rFonts w:ascii="Times New Roman" w:hAnsi="Times New Roman" w:cs="Times New Roman"/>
          <w:sz w:val="24"/>
          <w:szCs w:val="24"/>
          <w:shd w:val="clear" w:color="auto" w:fill="FFFFFF"/>
        </w:rPr>
        <w:t xml:space="preserve"> ou com sentido na</w:t>
      </w:r>
      <w:r w:rsidR="0095740B" w:rsidRPr="0095740B">
        <w:rPr>
          <w:rFonts w:ascii="Times New Roman" w:hAnsi="Times New Roman" w:cs="Times New Roman"/>
          <w:sz w:val="24"/>
          <w:szCs w:val="24"/>
          <w:shd w:val="clear" w:color="auto" w:fill="FFFFFF"/>
        </w:rPr>
        <w:t>/</w:t>
      </w:r>
      <w:r w:rsidR="0095740B">
        <w:rPr>
          <w:rFonts w:ascii="Times New Roman" w:hAnsi="Times New Roman" w:cs="Times New Roman"/>
          <w:sz w:val="24"/>
          <w:szCs w:val="24"/>
          <w:shd w:val="clear" w:color="auto" w:fill="FFFFFF"/>
        </w:rPr>
        <w:t>para</w:t>
      </w:r>
      <w:r>
        <w:rPr>
          <w:rFonts w:ascii="Times New Roman" w:hAnsi="Times New Roman" w:cs="Times New Roman"/>
          <w:sz w:val="24"/>
          <w:szCs w:val="24"/>
          <w:shd w:val="clear" w:color="auto" w:fill="FFFFFF"/>
        </w:rPr>
        <w:t xml:space="preserve"> própria vida. </w:t>
      </w:r>
      <w:r w:rsidR="00161A26">
        <w:rPr>
          <w:rFonts w:ascii="Times New Roman" w:hAnsi="Times New Roman" w:cs="Times New Roman"/>
          <w:sz w:val="24"/>
          <w:szCs w:val="24"/>
          <w:shd w:val="clear" w:color="auto" w:fill="FFFFFF"/>
        </w:rPr>
        <w:t>Ass</w:t>
      </w:r>
      <w:r>
        <w:rPr>
          <w:rFonts w:ascii="Times New Roman" w:hAnsi="Times New Roman" w:cs="Times New Roman"/>
          <w:sz w:val="24"/>
          <w:szCs w:val="24"/>
          <w:shd w:val="clear" w:color="auto" w:fill="FFFFFF"/>
        </w:rPr>
        <w:t>im como tia Itamar não entendia as letras, minha mãe</w:t>
      </w:r>
      <w:r w:rsidR="00161A26">
        <w:rPr>
          <w:rFonts w:ascii="Times New Roman" w:hAnsi="Times New Roman" w:cs="Times New Roman"/>
          <w:sz w:val="24"/>
          <w:szCs w:val="24"/>
          <w:shd w:val="clear" w:color="auto" w:fill="FFFFFF"/>
        </w:rPr>
        <w:t xml:space="preserve"> não entendia os desenhos. Os não entendimentos eram de materiais diferentes, mas me mostrava</w:t>
      </w:r>
      <w:r w:rsidR="0095740B">
        <w:rPr>
          <w:rFonts w:ascii="Times New Roman" w:hAnsi="Times New Roman" w:cs="Times New Roman"/>
          <w:sz w:val="24"/>
          <w:szCs w:val="24"/>
          <w:shd w:val="clear" w:color="auto" w:fill="FFFFFF"/>
        </w:rPr>
        <w:t>m</w:t>
      </w:r>
      <w:r w:rsidR="00161A26">
        <w:rPr>
          <w:rFonts w:ascii="Times New Roman" w:hAnsi="Times New Roman" w:cs="Times New Roman"/>
          <w:sz w:val="24"/>
          <w:szCs w:val="24"/>
          <w:shd w:val="clear" w:color="auto" w:fill="FFFFFF"/>
        </w:rPr>
        <w:t xml:space="preserve"> que alguns materiais de pesquisa não repercutem no campo. Mas havia um material que reverberava, e reverberava muito mais que o víde</w:t>
      </w:r>
      <w:r w:rsidR="003D24DF">
        <w:rPr>
          <w:rFonts w:ascii="Times New Roman" w:hAnsi="Times New Roman" w:cs="Times New Roman"/>
          <w:sz w:val="24"/>
          <w:szCs w:val="24"/>
          <w:shd w:val="clear" w:color="auto" w:fill="FFFFFF"/>
        </w:rPr>
        <w:t>o e o desenho (e para todas minhas parentes-interlocutoras</w:t>
      </w:r>
      <w:r w:rsidR="00161A26">
        <w:rPr>
          <w:rFonts w:ascii="Times New Roman" w:hAnsi="Times New Roman" w:cs="Times New Roman"/>
          <w:sz w:val="24"/>
          <w:szCs w:val="24"/>
          <w:shd w:val="clear" w:color="auto" w:fill="FFFFFF"/>
        </w:rPr>
        <w:t>).</w:t>
      </w:r>
      <w:r w:rsidR="003D24DF">
        <w:rPr>
          <w:rFonts w:ascii="Times New Roman" w:hAnsi="Times New Roman" w:cs="Times New Roman"/>
          <w:sz w:val="24"/>
          <w:szCs w:val="24"/>
          <w:shd w:val="clear" w:color="auto" w:fill="FFFFFF"/>
        </w:rPr>
        <w:t xml:space="preserve"> Vamos às fotografias.</w:t>
      </w:r>
    </w:p>
    <w:p w14:paraId="7D7DE0E5" w14:textId="77777777" w:rsidR="00161A26" w:rsidRDefault="00161A26" w:rsidP="001970A2">
      <w:pPr>
        <w:spacing w:line="360" w:lineRule="auto"/>
        <w:jc w:val="both"/>
        <w:rPr>
          <w:rFonts w:ascii="Times New Roman" w:hAnsi="Times New Roman" w:cs="Times New Roman"/>
          <w:sz w:val="24"/>
          <w:szCs w:val="24"/>
          <w:shd w:val="clear" w:color="auto" w:fill="FFFFFF"/>
        </w:rPr>
      </w:pPr>
    </w:p>
    <w:p w14:paraId="6129A780" w14:textId="77777777" w:rsidR="00E55048" w:rsidRPr="006E3ADA" w:rsidRDefault="00161A26" w:rsidP="006E3ADA">
      <w:pPr>
        <w:spacing w:line="360" w:lineRule="auto"/>
        <w:ind w:firstLine="708"/>
        <w:jc w:val="both"/>
        <w:rPr>
          <w:rFonts w:ascii="Times New Roman" w:hAnsi="Times New Roman" w:cs="Times New Roman"/>
          <w:b/>
          <w:sz w:val="24"/>
          <w:szCs w:val="24"/>
          <w:shd w:val="clear" w:color="auto" w:fill="FFFFFF"/>
        </w:rPr>
      </w:pPr>
      <w:r w:rsidRPr="006E3ADA">
        <w:rPr>
          <w:rFonts w:ascii="Times New Roman" w:hAnsi="Times New Roman" w:cs="Times New Roman"/>
          <w:b/>
          <w:sz w:val="24"/>
          <w:szCs w:val="24"/>
          <w:shd w:val="clear" w:color="auto" w:fill="FFFFFF"/>
        </w:rPr>
        <w:t>Movimento IV (a devolução das fotografias)</w:t>
      </w:r>
    </w:p>
    <w:p w14:paraId="160BD283" w14:textId="0FF5EB48" w:rsidR="006E3ADA" w:rsidRPr="003D6D69" w:rsidRDefault="006E3ADA" w:rsidP="003D6D69">
      <w:pPr>
        <w:spacing w:line="360" w:lineRule="auto"/>
        <w:ind w:firstLine="708"/>
        <w:jc w:val="both"/>
        <w:rPr>
          <w:rFonts w:ascii="Times New Roman" w:eastAsia="Times New Roman" w:hAnsi="Times New Roman" w:cs="Times New Roman"/>
          <w:color w:val="212529"/>
          <w:sz w:val="24"/>
          <w:szCs w:val="24"/>
          <w:lang w:eastAsia="pt-BR"/>
        </w:rPr>
      </w:pPr>
      <w:r w:rsidRPr="006E3ADA">
        <w:rPr>
          <w:rFonts w:ascii="Times New Roman" w:eastAsia="Times New Roman" w:hAnsi="Times New Roman" w:cs="Times New Roman"/>
          <w:color w:val="212529"/>
          <w:sz w:val="24"/>
          <w:szCs w:val="24"/>
          <w:lang w:eastAsia="pt-BR"/>
        </w:rPr>
        <w:t>Era julho de 2020 e eu estava no Distrito Federal com minha mãe. Minha tia Itamar já havia voltado para Can</w:t>
      </w:r>
      <w:r w:rsidR="003D24DF">
        <w:rPr>
          <w:rFonts w:ascii="Times New Roman" w:eastAsia="Times New Roman" w:hAnsi="Times New Roman" w:cs="Times New Roman"/>
          <w:color w:val="212529"/>
          <w:sz w:val="24"/>
          <w:szCs w:val="24"/>
          <w:lang w:eastAsia="pt-BR"/>
        </w:rPr>
        <w:t>to do Buriti.</w:t>
      </w:r>
      <w:r w:rsidR="003D6D69">
        <w:rPr>
          <w:rFonts w:ascii="Times New Roman" w:eastAsia="Times New Roman" w:hAnsi="Times New Roman" w:cs="Times New Roman"/>
          <w:color w:val="212529"/>
          <w:sz w:val="24"/>
          <w:szCs w:val="24"/>
          <w:lang w:eastAsia="pt-BR"/>
        </w:rPr>
        <w:t xml:space="preserve"> Meses antes eu havia submetido um ensaio visual sobre minha avó para uma revista. Antes da publicação eu o havia mostrado para minha mãe e minha avó.</w:t>
      </w:r>
      <w:r w:rsidR="003D24DF">
        <w:rPr>
          <w:rFonts w:ascii="Times New Roman" w:eastAsia="Times New Roman" w:hAnsi="Times New Roman" w:cs="Times New Roman"/>
          <w:color w:val="212529"/>
          <w:sz w:val="24"/>
          <w:szCs w:val="24"/>
          <w:lang w:eastAsia="pt-BR"/>
        </w:rPr>
        <w:t xml:space="preserve"> Assim que saiu a publicação ensaio visual</w:t>
      </w:r>
      <w:r w:rsidRPr="006E3ADA">
        <w:rPr>
          <w:rFonts w:ascii="Times New Roman" w:eastAsia="Times New Roman" w:hAnsi="Times New Roman" w:cs="Times New Roman"/>
          <w:color w:val="212529"/>
          <w:sz w:val="24"/>
          <w:szCs w:val="24"/>
          <w:lang w:eastAsia="pt-BR"/>
        </w:rPr>
        <w:t>, mostrei para minha mãe. O título do trabalho era</w:t>
      </w:r>
      <w:r w:rsidR="003D24DF">
        <w:rPr>
          <w:rFonts w:ascii="Times New Roman" w:eastAsia="Times New Roman" w:hAnsi="Times New Roman" w:cs="Times New Roman"/>
          <w:color w:val="212529"/>
          <w:sz w:val="24"/>
          <w:szCs w:val="24"/>
          <w:lang w:eastAsia="pt-BR"/>
        </w:rPr>
        <w:t>:</w:t>
      </w:r>
      <w:r w:rsidRPr="006E3ADA">
        <w:rPr>
          <w:rFonts w:ascii="Times New Roman" w:eastAsia="Times New Roman" w:hAnsi="Times New Roman" w:cs="Times New Roman"/>
          <w:color w:val="212529"/>
          <w:sz w:val="24"/>
          <w:szCs w:val="24"/>
          <w:lang w:eastAsia="pt-BR"/>
        </w:rPr>
        <w:t xml:space="preserve"> “</w:t>
      </w:r>
      <w:r w:rsidRPr="006E3ADA">
        <w:rPr>
          <w:rFonts w:ascii="Times New Roman" w:hAnsi="Times New Roman" w:cs="Times New Roman"/>
          <w:sz w:val="24"/>
          <w:szCs w:val="24"/>
        </w:rPr>
        <w:t>Entre parentes e lembranças</w:t>
      </w:r>
      <w:r w:rsidR="003D24DF">
        <w:rPr>
          <w:rFonts w:ascii="Times New Roman" w:eastAsia="Times New Roman" w:hAnsi="Times New Roman" w:cs="Times New Roman"/>
          <w:color w:val="212529"/>
          <w:sz w:val="24"/>
          <w:szCs w:val="24"/>
          <w:lang w:eastAsia="pt-BR"/>
        </w:rPr>
        <w:t xml:space="preserve">, </w:t>
      </w:r>
      <w:r w:rsidRPr="006E3ADA">
        <w:rPr>
          <w:rFonts w:ascii="Times New Roman" w:hAnsi="Times New Roman" w:cs="Times New Roman"/>
          <w:sz w:val="24"/>
          <w:szCs w:val="24"/>
        </w:rPr>
        <w:t xml:space="preserve">considerações etnográficas sobre o tomar de conta em meio ao curso de vida em Canto do Buriti-PI” </w:t>
      </w:r>
      <w:r w:rsidR="00A400AD">
        <w:rPr>
          <w:rFonts w:ascii="Times New Roman" w:hAnsi="Times New Roman" w:cs="Times New Roman"/>
          <w:sz w:val="24"/>
          <w:szCs w:val="24"/>
        </w:rPr>
        <w:t>(Damásio, 2020</w:t>
      </w:r>
      <w:r w:rsidRPr="00CD2C2D">
        <w:rPr>
          <w:rFonts w:ascii="Times New Roman" w:hAnsi="Times New Roman" w:cs="Times New Roman"/>
          <w:sz w:val="24"/>
          <w:szCs w:val="24"/>
        </w:rPr>
        <w:t>).</w:t>
      </w:r>
      <w:r w:rsidR="003D6D69">
        <w:rPr>
          <w:rFonts w:ascii="Times New Roman" w:hAnsi="Times New Roman" w:cs="Times New Roman"/>
          <w:sz w:val="24"/>
          <w:szCs w:val="24"/>
        </w:rPr>
        <w:t xml:space="preserve"> </w:t>
      </w:r>
      <w:r w:rsidRPr="006E3ADA">
        <w:rPr>
          <w:rFonts w:ascii="Times New Roman" w:hAnsi="Times New Roman" w:cs="Times New Roman"/>
          <w:sz w:val="24"/>
          <w:szCs w:val="24"/>
        </w:rPr>
        <w:t xml:space="preserve">Chamei minha mãe e li </w:t>
      </w:r>
      <w:r w:rsidR="003D24DF">
        <w:rPr>
          <w:rFonts w:ascii="Times New Roman" w:hAnsi="Times New Roman" w:cs="Times New Roman"/>
          <w:sz w:val="24"/>
          <w:szCs w:val="24"/>
        </w:rPr>
        <w:t xml:space="preserve">a apresentação do ensaio visual, </w:t>
      </w:r>
      <w:r w:rsidRPr="006E3ADA">
        <w:rPr>
          <w:rFonts w:ascii="Times New Roman" w:hAnsi="Times New Roman" w:cs="Times New Roman"/>
          <w:sz w:val="24"/>
          <w:szCs w:val="24"/>
        </w:rPr>
        <w:t xml:space="preserve">que é a seguinte: </w:t>
      </w:r>
    </w:p>
    <w:p w14:paraId="5E97AC7A" w14:textId="77777777" w:rsidR="006E3ADA" w:rsidRDefault="006E3ADA" w:rsidP="00A400AD">
      <w:pPr>
        <w:shd w:val="clear" w:color="auto" w:fill="FFFFFF"/>
        <w:spacing w:after="0" w:line="240" w:lineRule="auto"/>
        <w:ind w:left="1416"/>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“Para</w:t>
      </w:r>
      <w:r w:rsidRPr="006E3ADA">
        <w:rPr>
          <w:rFonts w:ascii="Times New Roman" w:eastAsia="Times New Roman" w:hAnsi="Times New Roman" w:cs="Times New Roman"/>
          <w:sz w:val="24"/>
          <w:szCs w:val="24"/>
          <w:lang w:eastAsia="pt-BR"/>
        </w:rPr>
        <w:t xml:space="preserve"> elaborar a dissertação de mestrado, fiz pesquisa de campo no primeiro semestre de 2019, durante três meses,</w:t>
      </w:r>
      <w:r>
        <w:rPr>
          <w:rFonts w:ascii="Times New Roman" w:eastAsia="Times New Roman" w:hAnsi="Times New Roman" w:cs="Times New Roman"/>
          <w:sz w:val="24"/>
          <w:szCs w:val="24"/>
          <w:lang w:eastAsia="pt-BR"/>
        </w:rPr>
        <w:t xml:space="preserve"> em Canto do Buriti-PI.  A </w:t>
      </w:r>
      <w:r w:rsidRPr="006E3ADA">
        <w:rPr>
          <w:rFonts w:ascii="Times New Roman" w:eastAsia="Times New Roman" w:hAnsi="Times New Roman" w:cs="Times New Roman"/>
          <w:sz w:val="24"/>
          <w:szCs w:val="24"/>
          <w:lang w:eastAsia="pt-BR"/>
        </w:rPr>
        <w:t>pesquisa tinha como objetivo compreender as concepções de velhice e os agenciamentos necessários para o cuidado com o corpo velho. Lá, as mulheres de idade com quem convivi, minhas parentes, usavam as lembranças e o lembrar como mecanismos para ordenar um mundo que não era dominado pela escrita, mas sim pela oralidade. As lembranças são uma forma de evocar tempos e experiências vividas.  Lembranças escapam, portanto, é preciso contá-las repetidas vezes como forma de não esquecer o costume de Canto do Buriti.  Como denomina Nathan Virgílio (2018), as lembranças surgem da necessidade de organizar acontecimentos vividos e que só são contados por que de alguma forma marcou o corpo que conta.  A rigor (BOSI.  1994), não há como ignorar o tratamento da memória como fenômeno social, pois as lembranças que emergem de um indivíduo estão demarcadas por todo um contexto relacional e localizado com “a família, com a classe social, com a escola, com a Igreja, com a profissão; enfim, com os grupos de convívio e os grupos de referência peculiares a esse indivíduo” (p. 17). Assim, as fotografias acionam um contexto em que se pode acompanhar, através da minha narrativa imagética, um imbróglio que mobiliza imagens e concepções sobre velhice, higiene, autonomia, individualidade e as disputas sobre o controle do sujeito velho através das estórias de vida da minha avó. Como aponta Suely Kofes (1994), as estórias de vida podem ser consideradas “interpretações individuais de experiências sociais”. Nesse contexto, a narrativa é de uma mulher que após “cair para a idade”, ficou dependente do “tomar de conta” das filhas que estavam no mundo (São Paulo e Brasília), tendo então que largar suas origens e adentrar esse mundo. Dessa forma, episódios como esses apontavam os interstícios, as fragilidades e vulnerabilidades das possibilidades de autonomia da pessoa idosa. As fotografias foram produzidas com Câmera Canon –EOS T6i com lente Canon EF-S 18-55mm e os ajustes de cor, saturação e brilho foram realizados com o ed</w:t>
      </w:r>
      <w:r>
        <w:rPr>
          <w:rFonts w:ascii="Times New Roman" w:eastAsia="Times New Roman" w:hAnsi="Times New Roman" w:cs="Times New Roman"/>
          <w:sz w:val="24"/>
          <w:szCs w:val="24"/>
          <w:lang w:eastAsia="pt-BR"/>
        </w:rPr>
        <w:t>itor para fotografias Photoshop”.</w:t>
      </w:r>
    </w:p>
    <w:p w14:paraId="7BC0A9B2" w14:textId="77777777" w:rsidR="006E3ADA" w:rsidRDefault="006E3ADA" w:rsidP="006E3ADA">
      <w:pPr>
        <w:shd w:val="clear" w:color="auto" w:fill="FFFFFF"/>
        <w:spacing w:after="0" w:line="240" w:lineRule="auto"/>
        <w:jc w:val="both"/>
        <w:rPr>
          <w:rFonts w:ascii="Times New Roman" w:eastAsia="Times New Roman" w:hAnsi="Times New Roman" w:cs="Times New Roman"/>
          <w:sz w:val="24"/>
          <w:szCs w:val="24"/>
          <w:lang w:eastAsia="pt-BR"/>
        </w:rPr>
      </w:pPr>
    </w:p>
    <w:p w14:paraId="293B08A7" w14:textId="77777777" w:rsidR="006E3ADA" w:rsidRPr="009958B8" w:rsidRDefault="003D24DF" w:rsidP="009958B8">
      <w:pPr>
        <w:shd w:val="clear" w:color="auto" w:fill="FFFFFF"/>
        <w:spacing w:after="0" w:line="360" w:lineRule="auto"/>
        <w:jc w:val="both"/>
        <w:rPr>
          <w:rFonts w:ascii="Times New Roman" w:eastAsia="Times New Roman" w:hAnsi="Times New Roman" w:cs="Times New Roman"/>
          <w:sz w:val="24"/>
          <w:szCs w:val="24"/>
          <w:lang w:eastAsia="pt-BR"/>
        </w:rPr>
      </w:pPr>
      <w:r>
        <w:rPr>
          <w:noProof/>
          <w:lang w:eastAsia="pt-BR"/>
        </w:rPr>
        <w:lastRenderedPageBreak/>
        <w:drawing>
          <wp:anchor distT="0" distB="0" distL="114300" distR="114300" simplePos="0" relativeHeight="251661312" behindDoc="0" locked="0" layoutInCell="1" allowOverlap="1" wp14:anchorId="03A3D9DE" wp14:editId="3FE9DE35">
            <wp:simplePos x="0" y="0"/>
            <wp:positionH relativeFrom="margin">
              <wp:align>center</wp:align>
            </wp:positionH>
            <wp:positionV relativeFrom="paragraph">
              <wp:posOffset>1036955</wp:posOffset>
            </wp:positionV>
            <wp:extent cx="4162425" cy="3260090"/>
            <wp:effectExtent l="0" t="0" r="9525"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929" t="21020" r="24154" b="5251"/>
                    <a:stretch/>
                  </pic:blipFill>
                  <pic:spPr bwMode="auto">
                    <a:xfrm>
                      <a:off x="0" y="0"/>
                      <a:ext cx="4162425" cy="326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2DF">
        <w:rPr>
          <w:noProof/>
          <w:lang w:eastAsia="pt-BR"/>
        </w:rPr>
        <mc:AlternateContent>
          <mc:Choice Requires="wps">
            <w:drawing>
              <wp:anchor distT="0" distB="0" distL="114300" distR="114300" simplePos="0" relativeHeight="251670528" behindDoc="0" locked="0" layoutInCell="1" allowOverlap="1" wp14:anchorId="3B974379" wp14:editId="35045E56">
                <wp:simplePos x="0" y="0"/>
                <wp:positionH relativeFrom="column">
                  <wp:posOffset>614045</wp:posOffset>
                </wp:positionH>
                <wp:positionV relativeFrom="paragraph">
                  <wp:posOffset>3716020</wp:posOffset>
                </wp:positionV>
                <wp:extent cx="4162425" cy="635"/>
                <wp:effectExtent l="0" t="0" r="0" b="0"/>
                <wp:wrapTopAndBottom/>
                <wp:docPr id="6" name="Caixa de texto 6"/>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a:effectLst/>
                      </wps:spPr>
                      <wps:txbx>
                        <w:txbxContent>
                          <w:p w14:paraId="3A806423" w14:textId="77777777" w:rsidR="00BD42DF" w:rsidRPr="00BD42DF" w:rsidRDefault="00BD42DF" w:rsidP="00BD42DF">
                            <w:pPr>
                              <w:pStyle w:val="Legenda"/>
                              <w:jc w:val="center"/>
                              <w:rPr>
                                <w:rFonts w:ascii="Times New Roman" w:hAnsi="Times New Roman" w:cs="Times New Roman"/>
                                <w:noProof/>
                                <w:sz w:val="20"/>
                                <w:szCs w:val="20"/>
                              </w:rPr>
                            </w:pPr>
                            <w:r w:rsidRPr="00BD42DF">
                              <w:rPr>
                                <w:rFonts w:ascii="Times New Roman" w:hAnsi="Times New Roman" w:cs="Times New Roman"/>
                                <w:sz w:val="20"/>
                                <w:szCs w:val="20"/>
                              </w:rPr>
                              <w:t xml:space="preserve">Figura </w:t>
                            </w:r>
                            <w:r w:rsidRPr="00BD42DF">
                              <w:rPr>
                                <w:rFonts w:ascii="Times New Roman" w:hAnsi="Times New Roman" w:cs="Times New Roman"/>
                                <w:sz w:val="20"/>
                                <w:szCs w:val="20"/>
                              </w:rPr>
                              <w:fldChar w:fldCharType="begin"/>
                            </w:r>
                            <w:r w:rsidRPr="00BD42DF">
                              <w:rPr>
                                <w:rFonts w:ascii="Times New Roman" w:hAnsi="Times New Roman" w:cs="Times New Roman"/>
                                <w:sz w:val="20"/>
                                <w:szCs w:val="20"/>
                              </w:rPr>
                              <w:instrText xml:space="preserve"> SEQ Figura \* ARABIC </w:instrText>
                            </w:r>
                            <w:r w:rsidRPr="00BD42DF">
                              <w:rPr>
                                <w:rFonts w:ascii="Times New Roman" w:hAnsi="Times New Roman" w:cs="Times New Roman"/>
                                <w:sz w:val="20"/>
                                <w:szCs w:val="20"/>
                              </w:rPr>
                              <w:fldChar w:fldCharType="separate"/>
                            </w:r>
                            <w:r>
                              <w:rPr>
                                <w:rFonts w:ascii="Times New Roman" w:hAnsi="Times New Roman" w:cs="Times New Roman"/>
                                <w:noProof/>
                                <w:sz w:val="20"/>
                                <w:szCs w:val="20"/>
                              </w:rPr>
                              <w:t>2</w:t>
                            </w:r>
                            <w:r w:rsidRPr="00BD42DF">
                              <w:rPr>
                                <w:rFonts w:ascii="Times New Roman" w:hAnsi="Times New Roman" w:cs="Times New Roman"/>
                                <w:sz w:val="20"/>
                                <w:szCs w:val="20"/>
                              </w:rPr>
                              <w:fldChar w:fldCharType="end"/>
                            </w:r>
                            <w:r w:rsidRPr="00BD42DF">
                              <w:rPr>
                                <w:rFonts w:ascii="Times New Roman" w:hAnsi="Times New Roman" w:cs="Times New Roman"/>
                                <w:sz w:val="20"/>
                                <w:szCs w:val="20"/>
                              </w:rPr>
                              <w:t>: Ensaio Visual Publicado (Damásio,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974379" id="Caixa de texto 6" o:spid="_x0000_s1028" type="#_x0000_t202" style="position:absolute;left:0;text-align:left;margin-left:48.35pt;margin-top:292.6pt;width:32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" stroked="f">
                <v:textbox style="mso-fit-shape-to-text:t" inset="0,0,0,0">
                  <w:txbxContent>
                    <w:p w14:paraId="3A806423" w14:textId="77777777" w:rsidR="00BD42DF" w:rsidRPr="00BD42DF" w:rsidRDefault="00BD42DF" w:rsidP="00BD42DF">
                      <w:pPr>
                        <w:pStyle w:val="Legenda"/>
                        <w:jc w:val="center"/>
                        <w:rPr>
                          <w:rFonts w:ascii="Times New Roman" w:hAnsi="Times New Roman" w:cs="Times New Roman"/>
                          <w:noProof/>
                          <w:sz w:val="20"/>
                          <w:szCs w:val="20"/>
                        </w:rPr>
                      </w:pPr>
                      <w:r w:rsidRPr="00BD42DF">
                        <w:rPr>
                          <w:rFonts w:ascii="Times New Roman" w:hAnsi="Times New Roman" w:cs="Times New Roman"/>
                          <w:sz w:val="20"/>
                          <w:szCs w:val="20"/>
                        </w:rPr>
                        <w:t xml:space="preserve">Figura </w:t>
                      </w:r>
                      <w:r w:rsidRPr="00BD42DF">
                        <w:rPr>
                          <w:rFonts w:ascii="Times New Roman" w:hAnsi="Times New Roman" w:cs="Times New Roman"/>
                          <w:sz w:val="20"/>
                          <w:szCs w:val="20"/>
                        </w:rPr>
                        <w:fldChar w:fldCharType="begin"/>
                      </w:r>
                      <w:r w:rsidRPr="00BD42DF">
                        <w:rPr>
                          <w:rFonts w:ascii="Times New Roman" w:hAnsi="Times New Roman" w:cs="Times New Roman"/>
                          <w:sz w:val="20"/>
                          <w:szCs w:val="20"/>
                        </w:rPr>
                        <w:instrText xml:space="preserve"> SEQ Figura \* ARABIC </w:instrText>
                      </w:r>
                      <w:r w:rsidRPr="00BD42DF">
                        <w:rPr>
                          <w:rFonts w:ascii="Times New Roman" w:hAnsi="Times New Roman" w:cs="Times New Roman"/>
                          <w:sz w:val="20"/>
                          <w:szCs w:val="20"/>
                        </w:rPr>
                        <w:fldChar w:fldCharType="separate"/>
                      </w:r>
                      <w:r>
                        <w:rPr>
                          <w:rFonts w:ascii="Times New Roman" w:hAnsi="Times New Roman" w:cs="Times New Roman"/>
                          <w:noProof/>
                          <w:sz w:val="20"/>
                          <w:szCs w:val="20"/>
                        </w:rPr>
                        <w:t>2</w:t>
                      </w:r>
                      <w:r w:rsidRPr="00BD42DF">
                        <w:rPr>
                          <w:rFonts w:ascii="Times New Roman" w:hAnsi="Times New Roman" w:cs="Times New Roman"/>
                          <w:sz w:val="20"/>
                          <w:szCs w:val="20"/>
                        </w:rPr>
                        <w:fldChar w:fldCharType="end"/>
                      </w:r>
                      <w:r w:rsidRPr="00BD42DF">
                        <w:rPr>
                          <w:rFonts w:ascii="Times New Roman" w:hAnsi="Times New Roman" w:cs="Times New Roman"/>
                          <w:sz w:val="20"/>
                          <w:szCs w:val="20"/>
                        </w:rPr>
                        <w:t>: Ensaio Visual Publicado (Damásio, 2019).</w:t>
                      </w:r>
                    </w:p>
                  </w:txbxContent>
                </v:textbox>
                <w10:wrap type="topAndBottom"/>
              </v:shape>
            </w:pict>
          </mc:Fallback>
        </mc:AlternateContent>
      </w:r>
      <w:r w:rsidR="006E3ADA">
        <w:rPr>
          <w:rFonts w:ascii="Times New Roman" w:eastAsia="Times New Roman" w:hAnsi="Times New Roman" w:cs="Times New Roman"/>
          <w:sz w:val="24"/>
          <w:szCs w:val="24"/>
          <w:lang w:eastAsia="pt-BR"/>
        </w:rPr>
        <w:tab/>
        <w:t xml:space="preserve">Após a leitura, fiquei </w:t>
      </w:r>
      <w:r>
        <w:rPr>
          <w:rFonts w:ascii="Times New Roman" w:eastAsia="Times New Roman" w:hAnsi="Times New Roman" w:cs="Times New Roman"/>
          <w:sz w:val="24"/>
          <w:szCs w:val="24"/>
          <w:lang w:eastAsia="pt-BR"/>
        </w:rPr>
        <w:t xml:space="preserve">muito </w:t>
      </w:r>
      <w:r w:rsidR="006E3ADA">
        <w:rPr>
          <w:rFonts w:ascii="Times New Roman" w:eastAsia="Times New Roman" w:hAnsi="Times New Roman" w:cs="Times New Roman"/>
          <w:sz w:val="24"/>
          <w:szCs w:val="24"/>
          <w:lang w:eastAsia="pt-BR"/>
        </w:rPr>
        <w:t>empolga</w:t>
      </w:r>
      <w:r>
        <w:rPr>
          <w:rFonts w:ascii="Times New Roman" w:eastAsia="Times New Roman" w:hAnsi="Times New Roman" w:cs="Times New Roman"/>
          <w:sz w:val="24"/>
          <w:szCs w:val="24"/>
          <w:lang w:eastAsia="pt-BR"/>
        </w:rPr>
        <w:t>da com a publicação da peça e me perguntando como ela seria recebida pelas minhas parentes-interlocutoras</w:t>
      </w:r>
      <w:r w:rsidR="006E3ADA">
        <w:rPr>
          <w:rFonts w:ascii="Times New Roman" w:eastAsia="Times New Roman" w:hAnsi="Times New Roman" w:cs="Times New Roman"/>
          <w:sz w:val="24"/>
          <w:szCs w:val="24"/>
          <w:lang w:eastAsia="pt-BR"/>
        </w:rPr>
        <w:t>. Mostrei então algumas das fotos que estavam no ensaio</w:t>
      </w:r>
      <w:r w:rsidR="00F21D34">
        <w:rPr>
          <w:rFonts w:ascii="Times New Roman" w:eastAsia="Times New Roman" w:hAnsi="Times New Roman" w:cs="Times New Roman"/>
          <w:sz w:val="24"/>
          <w:szCs w:val="24"/>
          <w:lang w:eastAsia="pt-BR"/>
        </w:rPr>
        <w:t xml:space="preserve"> para minha mãe</w:t>
      </w:r>
      <w:r w:rsidR="006E3ADA">
        <w:rPr>
          <w:rFonts w:ascii="Times New Roman" w:eastAsia="Times New Roman" w:hAnsi="Times New Roman" w:cs="Times New Roman"/>
          <w:sz w:val="24"/>
          <w:szCs w:val="24"/>
          <w:lang w:eastAsia="pt-BR"/>
        </w:rPr>
        <w:t xml:space="preserve">. Segue </w:t>
      </w:r>
      <w:r w:rsidR="00F21D34">
        <w:rPr>
          <w:rFonts w:ascii="Times New Roman" w:eastAsia="Times New Roman" w:hAnsi="Times New Roman" w:cs="Times New Roman"/>
          <w:sz w:val="24"/>
          <w:szCs w:val="24"/>
          <w:lang w:eastAsia="pt-BR"/>
        </w:rPr>
        <w:t>abaixo duas fotos que estavam no ensaio para</w:t>
      </w:r>
      <w:r w:rsidR="006E3ADA">
        <w:rPr>
          <w:rFonts w:ascii="Times New Roman" w:eastAsia="Times New Roman" w:hAnsi="Times New Roman" w:cs="Times New Roman"/>
          <w:sz w:val="24"/>
          <w:szCs w:val="24"/>
          <w:lang w:eastAsia="pt-BR"/>
        </w:rPr>
        <w:t xml:space="preserve"> </w:t>
      </w:r>
      <w:r w:rsidR="00F21D34">
        <w:rPr>
          <w:rFonts w:ascii="Times New Roman" w:eastAsia="Times New Roman" w:hAnsi="Times New Roman" w:cs="Times New Roman"/>
          <w:sz w:val="24"/>
          <w:szCs w:val="24"/>
          <w:lang w:eastAsia="pt-BR"/>
        </w:rPr>
        <w:t>exemplificar</w:t>
      </w:r>
      <w:r w:rsidR="006E3ADA">
        <w:rPr>
          <w:rFonts w:ascii="Times New Roman" w:eastAsia="Times New Roman" w:hAnsi="Times New Roman" w:cs="Times New Roman"/>
          <w:sz w:val="24"/>
          <w:szCs w:val="24"/>
          <w:lang w:eastAsia="pt-BR"/>
        </w:rPr>
        <w:t>:</w:t>
      </w:r>
    </w:p>
    <w:p w14:paraId="58C7B33A" w14:textId="77777777" w:rsidR="006E3ADA" w:rsidRDefault="006E3ADA" w:rsidP="00F21D34">
      <w:pPr>
        <w:spacing w:line="360" w:lineRule="auto"/>
        <w:jc w:val="both"/>
      </w:pPr>
    </w:p>
    <w:p w14:paraId="003399A2" w14:textId="77777777" w:rsidR="009958B8" w:rsidRDefault="00BD42DF" w:rsidP="00F21D34">
      <w:pPr>
        <w:spacing w:line="360" w:lineRule="auto"/>
        <w:jc w:val="both"/>
        <w:rPr>
          <w:rFonts w:ascii="Times New Roman" w:eastAsia="Times New Roman" w:hAnsi="Times New Roman" w:cs="Times New Roman"/>
          <w:color w:val="212529"/>
          <w:sz w:val="24"/>
          <w:szCs w:val="24"/>
          <w:lang w:eastAsia="pt-BR"/>
        </w:rPr>
      </w:pPr>
      <w:r>
        <w:rPr>
          <w:noProof/>
          <w:lang w:eastAsia="pt-BR"/>
        </w:rPr>
        <mc:AlternateContent>
          <mc:Choice Requires="wps">
            <w:drawing>
              <wp:anchor distT="0" distB="0" distL="114300" distR="114300" simplePos="0" relativeHeight="251672576" behindDoc="0" locked="0" layoutInCell="1" allowOverlap="1" wp14:anchorId="6F2BB76F" wp14:editId="7B291BA6">
                <wp:simplePos x="0" y="0"/>
                <wp:positionH relativeFrom="column">
                  <wp:posOffset>490220</wp:posOffset>
                </wp:positionH>
                <wp:positionV relativeFrom="paragraph">
                  <wp:posOffset>3798570</wp:posOffset>
                </wp:positionV>
                <wp:extent cx="4419600" cy="635"/>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a:effectLst/>
                      </wps:spPr>
                      <wps:txbx>
                        <w:txbxContent>
                          <w:p w14:paraId="71695D7A" w14:textId="77777777" w:rsidR="00BD42DF" w:rsidRPr="00430246" w:rsidRDefault="00BD42DF" w:rsidP="00BD42DF">
                            <w:pPr>
                              <w:pStyle w:val="Legenda"/>
                              <w:jc w:val="center"/>
                              <w:rPr>
                                <w:noProof/>
                              </w:rPr>
                            </w:pPr>
                            <w:r>
                              <w:t xml:space="preserve">Figura </w:t>
                            </w:r>
                            <w:r>
                              <w:fldChar w:fldCharType="begin"/>
                            </w:r>
                            <w:r>
                              <w:instrText xml:space="preserve"> SEQ Figura \* ARABIC </w:instrText>
                            </w:r>
                            <w:r>
                              <w:fldChar w:fldCharType="separate"/>
                            </w:r>
                            <w:r>
                              <w:rPr>
                                <w:noProof/>
                              </w:rPr>
                              <w:t>3</w:t>
                            </w:r>
                            <w:r>
                              <w:fldChar w:fldCharType="end"/>
                            </w:r>
                            <w:r>
                              <w:t>:</w:t>
                            </w:r>
                            <w:r w:rsidRPr="0065280B">
                              <w:t xml:space="preserve"> Ensaio Visual Publicado (Damásio,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BB76F" id="Caixa de texto 10" o:spid="_x0000_s1029" type="#_x0000_t202" style="position:absolute;left:0;text-align:left;margin-left:38.6pt;margin-top:299.1pt;width:34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" stroked="f">
                <v:textbox style="mso-fit-shape-to-text:t" inset="0,0,0,0">
                  <w:txbxContent>
                    <w:p w14:paraId="71695D7A" w14:textId="77777777" w:rsidR="00BD42DF" w:rsidRPr="00430246" w:rsidRDefault="00BD42DF" w:rsidP="00BD42DF">
                      <w:pPr>
                        <w:pStyle w:val="Legenda"/>
                        <w:jc w:val="center"/>
                        <w:rPr>
                          <w:noProof/>
                        </w:rPr>
                      </w:pPr>
                      <w:r>
                        <w:t xml:space="preserve">Figura </w:t>
                      </w:r>
                      <w:r>
                        <w:fldChar w:fldCharType="begin"/>
                      </w:r>
                      <w:r>
                        <w:instrText xml:space="preserve"> SEQ Figura \* ARABIC </w:instrText>
                      </w:r>
                      <w:r>
                        <w:fldChar w:fldCharType="separate"/>
                      </w:r>
                      <w:r>
                        <w:rPr>
                          <w:noProof/>
                        </w:rPr>
                        <w:t>3</w:t>
                      </w:r>
                      <w:r>
                        <w:fldChar w:fldCharType="end"/>
                      </w:r>
                      <w:r>
                        <w:t>:</w:t>
                      </w:r>
                      <w:r w:rsidRPr="0065280B">
                        <w:t xml:space="preserve"> Ensaio Visual Publicado (Damásio, 2019).</w:t>
                      </w:r>
                    </w:p>
                  </w:txbxContent>
                </v:textbox>
                <w10:wrap type="topAndBottom"/>
              </v:shape>
            </w:pict>
          </mc:Fallback>
        </mc:AlternateContent>
      </w:r>
      <w:r w:rsidR="009958B8">
        <w:rPr>
          <w:noProof/>
          <w:lang w:eastAsia="pt-BR"/>
        </w:rPr>
        <w:drawing>
          <wp:anchor distT="0" distB="0" distL="114300" distR="114300" simplePos="0" relativeHeight="251662336" behindDoc="0" locked="0" layoutInCell="1" allowOverlap="1" wp14:anchorId="7316B918" wp14:editId="49C7CF6B">
            <wp:simplePos x="0" y="0"/>
            <wp:positionH relativeFrom="margin">
              <wp:align>center</wp:align>
            </wp:positionH>
            <wp:positionV relativeFrom="paragraph">
              <wp:posOffset>306070</wp:posOffset>
            </wp:positionV>
            <wp:extent cx="4419600" cy="3435350"/>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929" t="21021" r="23976" b="5564"/>
                    <a:stretch/>
                  </pic:blipFill>
                  <pic:spPr bwMode="auto">
                    <a:xfrm>
                      <a:off x="0" y="0"/>
                      <a:ext cx="4419600" cy="343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97BFF" w14:textId="77777777" w:rsidR="009958B8" w:rsidRDefault="009958B8" w:rsidP="00F21D34">
      <w:pPr>
        <w:spacing w:line="360" w:lineRule="auto"/>
        <w:jc w:val="both"/>
        <w:rPr>
          <w:rFonts w:ascii="Times New Roman" w:eastAsia="Times New Roman" w:hAnsi="Times New Roman" w:cs="Times New Roman"/>
          <w:color w:val="212529"/>
          <w:sz w:val="24"/>
          <w:szCs w:val="24"/>
          <w:lang w:eastAsia="pt-BR"/>
        </w:rPr>
      </w:pPr>
    </w:p>
    <w:p w14:paraId="5936BC8E" w14:textId="77777777" w:rsidR="003D24DF" w:rsidRDefault="00F21D34" w:rsidP="00F21D34">
      <w:pPr>
        <w:spacing w:line="360" w:lineRule="auto"/>
        <w:jc w:val="both"/>
        <w:rPr>
          <w:rFonts w:ascii="Times New Roman" w:eastAsia="Times New Roman" w:hAnsi="Times New Roman" w:cs="Times New Roman"/>
          <w:bCs/>
          <w:color w:val="212529"/>
          <w:sz w:val="24"/>
          <w:szCs w:val="24"/>
          <w:shd w:val="clear" w:color="auto" w:fill="FFFFFF"/>
          <w:lang w:eastAsia="pt-BR"/>
        </w:rPr>
      </w:pPr>
      <w:r>
        <w:rPr>
          <w:rFonts w:ascii="Times New Roman" w:eastAsia="Times New Roman" w:hAnsi="Times New Roman" w:cs="Times New Roman"/>
          <w:color w:val="212529"/>
          <w:sz w:val="24"/>
          <w:szCs w:val="24"/>
          <w:lang w:eastAsia="pt-BR"/>
        </w:rPr>
        <w:tab/>
      </w:r>
      <w:r w:rsidRPr="00E8573D">
        <w:rPr>
          <w:rFonts w:ascii="Times New Roman" w:eastAsia="Times New Roman" w:hAnsi="Times New Roman" w:cs="Times New Roman"/>
          <w:color w:val="212529"/>
          <w:sz w:val="24"/>
          <w:szCs w:val="24"/>
          <w:lang w:eastAsia="pt-BR"/>
        </w:rPr>
        <w:t xml:space="preserve">Assim que minha mãe viu as fotografias ela espontaneamente solicitou que eu enviasse o ensaio visual para o </w:t>
      </w:r>
      <w:r w:rsidR="00824261" w:rsidRPr="00E8573D">
        <w:rPr>
          <w:rFonts w:ascii="Times New Roman" w:eastAsia="Times New Roman" w:hAnsi="Times New Roman" w:cs="Times New Roman"/>
          <w:color w:val="212529"/>
          <w:sz w:val="24"/>
          <w:szCs w:val="24"/>
          <w:lang w:eastAsia="pt-BR"/>
        </w:rPr>
        <w:t>WhatsApp</w:t>
      </w:r>
      <w:r w:rsidRPr="00E8573D">
        <w:rPr>
          <w:rFonts w:ascii="Times New Roman" w:eastAsia="Times New Roman" w:hAnsi="Times New Roman" w:cs="Times New Roman"/>
          <w:color w:val="212529"/>
          <w:sz w:val="24"/>
          <w:szCs w:val="24"/>
          <w:lang w:eastAsia="pt-BR"/>
        </w:rPr>
        <w:t xml:space="preserve"> dela. No momento não entendi bem porquê, mas encam</w:t>
      </w:r>
      <w:r w:rsidR="00824261">
        <w:rPr>
          <w:rFonts w:ascii="Times New Roman" w:eastAsia="Times New Roman" w:hAnsi="Times New Roman" w:cs="Times New Roman"/>
          <w:color w:val="212529"/>
          <w:sz w:val="24"/>
          <w:szCs w:val="24"/>
          <w:lang w:eastAsia="pt-BR"/>
        </w:rPr>
        <w:t xml:space="preserve">inhei um arquivo em PDF </w:t>
      </w:r>
      <w:r w:rsidRPr="00E8573D">
        <w:rPr>
          <w:rFonts w:ascii="Times New Roman" w:eastAsia="Times New Roman" w:hAnsi="Times New Roman" w:cs="Times New Roman"/>
          <w:color w:val="212529"/>
          <w:sz w:val="24"/>
          <w:szCs w:val="24"/>
          <w:lang w:eastAsia="pt-BR"/>
        </w:rPr>
        <w:t xml:space="preserve">para o celular dela. Pouco depois ela gravou um áudio em que dizia: “Rai! Tudo bem? Olha aí o que tô te mandando! É uma publicação da Clara sobre mãe! Tem um monte de foto de mãe! Manda pra Alaide!”. Minha mãe encerrou o áudio e começou a gravar outro. Dessa vez era para tia Itamar: “Itamar! Como tá? Acabou de sair uma publicação da Clara sobre mãe! </w:t>
      </w:r>
      <w:r w:rsidRPr="00E8573D">
        <w:rPr>
          <w:rFonts w:ascii="Times New Roman" w:eastAsia="Times New Roman" w:hAnsi="Times New Roman" w:cs="Times New Roman"/>
          <w:bCs/>
          <w:color w:val="212529"/>
          <w:sz w:val="24"/>
          <w:szCs w:val="24"/>
          <w:shd w:val="clear" w:color="auto" w:fill="FFFFFF"/>
          <w:lang w:eastAsia="pt-BR"/>
        </w:rPr>
        <w:t>Nem precisa ler o que tá escrito não, mas olha as fotos de mãe aí!</w:t>
      </w:r>
      <w:r w:rsidR="00E8573D" w:rsidRPr="00E8573D">
        <w:rPr>
          <w:rFonts w:ascii="Times New Roman" w:eastAsia="Times New Roman" w:hAnsi="Times New Roman" w:cs="Times New Roman"/>
          <w:bCs/>
          <w:color w:val="212529"/>
          <w:sz w:val="24"/>
          <w:szCs w:val="24"/>
          <w:shd w:val="clear" w:color="auto" w:fill="FFFFFF"/>
          <w:lang w:eastAsia="pt-BR"/>
        </w:rPr>
        <w:t xml:space="preserve"> Bom </w:t>
      </w:r>
      <w:r w:rsidR="00A400AD" w:rsidRPr="00E8573D">
        <w:rPr>
          <w:rFonts w:ascii="Times New Roman" w:eastAsia="Times New Roman" w:hAnsi="Times New Roman" w:cs="Times New Roman"/>
          <w:bCs/>
          <w:color w:val="212529"/>
          <w:sz w:val="24"/>
          <w:szCs w:val="24"/>
          <w:shd w:val="clear" w:color="auto" w:fill="FFFFFF"/>
          <w:lang w:eastAsia="pt-BR"/>
        </w:rPr>
        <w:t>para</w:t>
      </w:r>
      <w:r w:rsidR="00E8573D" w:rsidRPr="00E8573D">
        <w:rPr>
          <w:rFonts w:ascii="Times New Roman" w:eastAsia="Times New Roman" w:hAnsi="Times New Roman" w:cs="Times New Roman"/>
          <w:bCs/>
          <w:color w:val="212529"/>
          <w:sz w:val="24"/>
          <w:szCs w:val="24"/>
          <w:shd w:val="clear" w:color="auto" w:fill="FFFFFF"/>
          <w:lang w:eastAsia="pt-BR"/>
        </w:rPr>
        <w:t xml:space="preserve"> calar a boca daquele povo linguarudo</w:t>
      </w:r>
      <w:r w:rsidRPr="00E8573D">
        <w:rPr>
          <w:rFonts w:ascii="Times New Roman" w:eastAsia="Times New Roman" w:hAnsi="Times New Roman" w:cs="Times New Roman"/>
          <w:bCs/>
          <w:color w:val="212529"/>
          <w:sz w:val="24"/>
          <w:szCs w:val="24"/>
          <w:shd w:val="clear" w:color="auto" w:fill="FFFFFF"/>
          <w:lang w:eastAsia="pt-BR"/>
        </w:rPr>
        <w:t>”</w:t>
      </w:r>
      <w:r w:rsidR="00E8573D">
        <w:rPr>
          <w:rFonts w:ascii="Times New Roman" w:eastAsia="Times New Roman" w:hAnsi="Times New Roman" w:cs="Times New Roman"/>
          <w:bCs/>
          <w:color w:val="212529"/>
          <w:sz w:val="24"/>
          <w:szCs w:val="24"/>
          <w:shd w:val="clear" w:color="auto" w:fill="FFFFFF"/>
          <w:lang w:eastAsia="pt-BR"/>
        </w:rPr>
        <w:t>.</w:t>
      </w:r>
    </w:p>
    <w:p w14:paraId="23EC706D" w14:textId="77777777" w:rsidR="00374B7A" w:rsidRDefault="003D24DF" w:rsidP="00F21D34">
      <w:pPr>
        <w:spacing w:line="360" w:lineRule="auto"/>
        <w:jc w:val="both"/>
        <w:rPr>
          <w:rFonts w:ascii="Times New Roman" w:eastAsia="Times New Roman" w:hAnsi="Times New Roman" w:cs="Times New Roman"/>
          <w:bCs/>
          <w:color w:val="212529"/>
          <w:sz w:val="24"/>
          <w:szCs w:val="24"/>
          <w:shd w:val="clear" w:color="auto" w:fill="FFFFFF"/>
          <w:lang w:eastAsia="pt-BR"/>
        </w:rPr>
      </w:pPr>
      <w:r>
        <w:rPr>
          <w:rFonts w:ascii="Times New Roman" w:eastAsia="Times New Roman" w:hAnsi="Times New Roman" w:cs="Times New Roman"/>
          <w:bCs/>
          <w:color w:val="212529"/>
          <w:sz w:val="24"/>
          <w:szCs w:val="24"/>
          <w:shd w:val="clear" w:color="auto" w:fill="FFFFFF"/>
          <w:lang w:eastAsia="pt-BR"/>
        </w:rPr>
        <w:tab/>
        <w:t>Em um</w:t>
      </w:r>
      <w:r w:rsidR="00E8573D">
        <w:rPr>
          <w:rFonts w:ascii="Times New Roman" w:eastAsia="Times New Roman" w:hAnsi="Times New Roman" w:cs="Times New Roman"/>
          <w:bCs/>
          <w:color w:val="212529"/>
          <w:sz w:val="24"/>
          <w:szCs w:val="24"/>
          <w:shd w:val="clear" w:color="auto" w:fill="FFFFFF"/>
          <w:lang w:eastAsia="pt-BR"/>
        </w:rPr>
        <w:t xml:space="preserve"> primeiro momento fiquei espantada com o fato da minha mãe dizer que “o que tá escrito” não era importante, mas as fotografias que estavam dentro da publicação sim. Ao mesmo tempo eu percebia outros movimentos. Minha mãe enviou a publicação para sua irmã (Rai) em São Paulo e para Itamar (sua tia) em Canto do Buriti. Ela sabia que Itamar não sabia ler palavras, mas sabia ver e ler imagens. Isso era importante. Ao mesmo tempo, ela mandou</w:t>
      </w:r>
      <w:r w:rsidR="00374B7A">
        <w:rPr>
          <w:rFonts w:ascii="Times New Roman" w:eastAsia="Times New Roman" w:hAnsi="Times New Roman" w:cs="Times New Roman"/>
          <w:bCs/>
          <w:color w:val="212529"/>
          <w:sz w:val="24"/>
          <w:szCs w:val="24"/>
          <w:shd w:val="clear" w:color="auto" w:fill="FFFFFF"/>
          <w:lang w:eastAsia="pt-BR"/>
        </w:rPr>
        <w:t xml:space="preserve"> a publicação</w:t>
      </w:r>
      <w:r w:rsidR="00E8573D">
        <w:rPr>
          <w:rFonts w:ascii="Times New Roman" w:eastAsia="Times New Roman" w:hAnsi="Times New Roman" w:cs="Times New Roman"/>
          <w:bCs/>
          <w:color w:val="212529"/>
          <w:sz w:val="24"/>
          <w:szCs w:val="24"/>
          <w:shd w:val="clear" w:color="auto" w:fill="FFFFFF"/>
          <w:lang w:eastAsia="pt-BR"/>
        </w:rPr>
        <w:t xml:space="preserve"> para Rai, a única dos 7 filhos da minha avó com curso superior. </w:t>
      </w:r>
      <w:r w:rsidR="00374B7A">
        <w:rPr>
          <w:rFonts w:ascii="Times New Roman" w:eastAsia="Times New Roman" w:hAnsi="Times New Roman" w:cs="Times New Roman"/>
          <w:bCs/>
          <w:color w:val="212529"/>
          <w:sz w:val="24"/>
          <w:szCs w:val="24"/>
          <w:shd w:val="clear" w:color="auto" w:fill="FFFFFF"/>
          <w:lang w:eastAsia="pt-BR"/>
        </w:rPr>
        <w:t>Ela ainda solicitou que Rai enviasse para Alaide (irmã da minha mãe e da</w:t>
      </w:r>
      <w:r>
        <w:rPr>
          <w:rFonts w:ascii="Times New Roman" w:eastAsia="Times New Roman" w:hAnsi="Times New Roman" w:cs="Times New Roman"/>
          <w:bCs/>
          <w:color w:val="212529"/>
          <w:sz w:val="24"/>
          <w:szCs w:val="24"/>
          <w:shd w:val="clear" w:color="auto" w:fill="FFFFFF"/>
          <w:lang w:eastAsia="pt-BR"/>
        </w:rPr>
        <w:t xml:space="preserve"> tia</w:t>
      </w:r>
      <w:r w:rsidR="00374B7A">
        <w:rPr>
          <w:rFonts w:ascii="Times New Roman" w:eastAsia="Times New Roman" w:hAnsi="Times New Roman" w:cs="Times New Roman"/>
          <w:bCs/>
          <w:color w:val="212529"/>
          <w:sz w:val="24"/>
          <w:szCs w:val="24"/>
          <w:shd w:val="clear" w:color="auto" w:fill="FFFFFF"/>
          <w:lang w:eastAsia="pt-BR"/>
        </w:rPr>
        <w:t xml:space="preserve"> Rai), que era a mais velha das irmãs. Outro componente também entra na equação, </w:t>
      </w:r>
      <w:r>
        <w:rPr>
          <w:rFonts w:ascii="Times New Roman" w:eastAsia="Times New Roman" w:hAnsi="Times New Roman" w:cs="Times New Roman"/>
          <w:bCs/>
          <w:color w:val="212529"/>
          <w:sz w:val="24"/>
          <w:szCs w:val="24"/>
          <w:shd w:val="clear" w:color="auto" w:fill="FFFFFF"/>
          <w:lang w:eastAsia="pt-BR"/>
        </w:rPr>
        <w:t xml:space="preserve">mais especificamente </w:t>
      </w:r>
      <w:r w:rsidR="00374B7A">
        <w:rPr>
          <w:rFonts w:ascii="Times New Roman" w:eastAsia="Times New Roman" w:hAnsi="Times New Roman" w:cs="Times New Roman"/>
          <w:bCs/>
          <w:color w:val="212529"/>
          <w:sz w:val="24"/>
          <w:szCs w:val="24"/>
          <w:shd w:val="clear" w:color="auto" w:fill="FFFFFF"/>
          <w:lang w:eastAsia="pt-BR"/>
        </w:rPr>
        <w:t xml:space="preserve">quando ela diz: “Bom </w:t>
      </w:r>
      <w:r w:rsidR="00A400AD">
        <w:rPr>
          <w:rFonts w:ascii="Times New Roman" w:eastAsia="Times New Roman" w:hAnsi="Times New Roman" w:cs="Times New Roman"/>
          <w:bCs/>
          <w:color w:val="212529"/>
          <w:sz w:val="24"/>
          <w:szCs w:val="24"/>
          <w:shd w:val="clear" w:color="auto" w:fill="FFFFFF"/>
          <w:lang w:eastAsia="pt-BR"/>
        </w:rPr>
        <w:t>para</w:t>
      </w:r>
      <w:r w:rsidR="00374B7A">
        <w:rPr>
          <w:rFonts w:ascii="Times New Roman" w:eastAsia="Times New Roman" w:hAnsi="Times New Roman" w:cs="Times New Roman"/>
          <w:bCs/>
          <w:color w:val="212529"/>
          <w:sz w:val="24"/>
          <w:szCs w:val="24"/>
          <w:shd w:val="clear" w:color="auto" w:fill="FFFFFF"/>
          <w:lang w:eastAsia="pt-BR"/>
        </w:rPr>
        <w:t xml:space="preserve"> ca</w:t>
      </w:r>
      <w:r w:rsidR="00824261">
        <w:rPr>
          <w:rFonts w:ascii="Times New Roman" w:eastAsia="Times New Roman" w:hAnsi="Times New Roman" w:cs="Times New Roman"/>
          <w:bCs/>
          <w:color w:val="212529"/>
          <w:sz w:val="24"/>
          <w:szCs w:val="24"/>
          <w:shd w:val="clear" w:color="auto" w:fill="FFFFFF"/>
          <w:lang w:eastAsia="pt-BR"/>
        </w:rPr>
        <w:t>lar a boca daquele povo linguaru</w:t>
      </w:r>
      <w:r w:rsidR="00374B7A">
        <w:rPr>
          <w:rFonts w:ascii="Times New Roman" w:eastAsia="Times New Roman" w:hAnsi="Times New Roman" w:cs="Times New Roman"/>
          <w:bCs/>
          <w:color w:val="212529"/>
          <w:sz w:val="24"/>
          <w:szCs w:val="24"/>
          <w:shd w:val="clear" w:color="auto" w:fill="FFFFFF"/>
          <w:lang w:eastAsia="pt-BR"/>
        </w:rPr>
        <w:t>do”.</w:t>
      </w:r>
    </w:p>
    <w:p w14:paraId="40A1BB19" w14:textId="77777777" w:rsidR="0044387A" w:rsidRDefault="00374B7A" w:rsidP="00F21D34">
      <w:pPr>
        <w:spacing w:line="360" w:lineRule="auto"/>
        <w:jc w:val="both"/>
        <w:rPr>
          <w:rFonts w:ascii="Times New Roman" w:eastAsia="Times New Roman" w:hAnsi="Times New Roman" w:cs="Times New Roman"/>
          <w:bCs/>
          <w:color w:val="212529"/>
          <w:sz w:val="24"/>
          <w:szCs w:val="24"/>
          <w:shd w:val="clear" w:color="auto" w:fill="FFFFFF"/>
          <w:lang w:eastAsia="pt-BR"/>
        </w:rPr>
      </w:pPr>
      <w:r>
        <w:rPr>
          <w:rFonts w:ascii="Times New Roman" w:eastAsia="Times New Roman" w:hAnsi="Times New Roman" w:cs="Times New Roman"/>
          <w:bCs/>
          <w:color w:val="212529"/>
          <w:sz w:val="24"/>
          <w:szCs w:val="24"/>
          <w:shd w:val="clear" w:color="auto" w:fill="FFFFFF"/>
          <w:lang w:eastAsia="pt-BR"/>
        </w:rPr>
        <w:tab/>
        <w:t xml:space="preserve">O povo ao qual ela se referia eram </w:t>
      </w:r>
      <w:r w:rsidR="003D24DF">
        <w:rPr>
          <w:rFonts w:ascii="Times New Roman" w:eastAsia="Times New Roman" w:hAnsi="Times New Roman" w:cs="Times New Roman"/>
          <w:bCs/>
          <w:color w:val="212529"/>
          <w:sz w:val="24"/>
          <w:szCs w:val="24"/>
          <w:shd w:val="clear" w:color="auto" w:fill="FFFFFF"/>
          <w:lang w:eastAsia="pt-BR"/>
        </w:rPr>
        <w:t xml:space="preserve">suas </w:t>
      </w:r>
      <w:r>
        <w:rPr>
          <w:rFonts w:ascii="Times New Roman" w:eastAsia="Times New Roman" w:hAnsi="Times New Roman" w:cs="Times New Roman"/>
          <w:bCs/>
          <w:color w:val="212529"/>
          <w:sz w:val="24"/>
          <w:szCs w:val="24"/>
          <w:shd w:val="clear" w:color="auto" w:fill="FFFFFF"/>
          <w:lang w:eastAsia="pt-BR"/>
        </w:rPr>
        <w:t>primas (</w:t>
      </w:r>
      <w:r w:rsidR="003D24DF">
        <w:rPr>
          <w:rFonts w:ascii="Times New Roman" w:eastAsia="Times New Roman" w:hAnsi="Times New Roman" w:cs="Times New Roman"/>
          <w:bCs/>
          <w:color w:val="212529"/>
          <w:sz w:val="24"/>
          <w:szCs w:val="24"/>
          <w:shd w:val="clear" w:color="auto" w:fill="FFFFFF"/>
          <w:lang w:eastAsia="pt-BR"/>
        </w:rPr>
        <w:t xml:space="preserve">da </w:t>
      </w:r>
      <w:r>
        <w:rPr>
          <w:rFonts w:ascii="Times New Roman" w:eastAsia="Times New Roman" w:hAnsi="Times New Roman" w:cs="Times New Roman"/>
          <w:bCs/>
          <w:color w:val="212529"/>
          <w:sz w:val="24"/>
          <w:szCs w:val="24"/>
          <w:shd w:val="clear" w:color="auto" w:fill="FFFFFF"/>
          <w:lang w:eastAsia="pt-BR"/>
        </w:rPr>
        <w:t xml:space="preserve">minha mãe Ana, </w:t>
      </w:r>
      <w:r w:rsidR="003D24DF">
        <w:rPr>
          <w:rFonts w:ascii="Times New Roman" w:eastAsia="Times New Roman" w:hAnsi="Times New Roman" w:cs="Times New Roman"/>
          <w:bCs/>
          <w:color w:val="212529"/>
          <w:sz w:val="24"/>
          <w:szCs w:val="24"/>
          <w:shd w:val="clear" w:color="auto" w:fill="FFFFFF"/>
          <w:lang w:eastAsia="pt-BR"/>
        </w:rPr>
        <w:t xml:space="preserve">tia </w:t>
      </w:r>
      <w:r>
        <w:rPr>
          <w:rFonts w:ascii="Times New Roman" w:eastAsia="Times New Roman" w:hAnsi="Times New Roman" w:cs="Times New Roman"/>
          <w:bCs/>
          <w:color w:val="212529"/>
          <w:sz w:val="24"/>
          <w:szCs w:val="24"/>
          <w:shd w:val="clear" w:color="auto" w:fill="FFFFFF"/>
          <w:lang w:eastAsia="pt-BR"/>
        </w:rPr>
        <w:t xml:space="preserve">Alaide e </w:t>
      </w:r>
      <w:r w:rsidR="003D24DF">
        <w:rPr>
          <w:rFonts w:ascii="Times New Roman" w:eastAsia="Times New Roman" w:hAnsi="Times New Roman" w:cs="Times New Roman"/>
          <w:bCs/>
          <w:color w:val="212529"/>
          <w:sz w:val="24"/>
          <w:szCs w:val="24"/>
          <w:shd w:val="clear" w:color="auto" w:fill="FFFFFF"/>
          <w:lang w:eastAsia="pt-BR"/>
        </w:rPr>
        <w:t xml:space="preserve">tia </w:t>
      </w:r>
      <w:r>
        <w:rPr>
          <w:rFonts w:ascii="Times New Roman" w:eastAsia="Times New Roman" w:hAnsi="Times New Roman" w:cs="Times New Roman"/>
          <w:bCs/>
          <w:color w:val="212529"/>
          <w:sz w:val="24"/>
          <w:szCs w:val="24"/>
          <w:shd w:val="clear" w:color="auto" w:fill="FFFFFF"/>
          <w:lang w:eastAsia="pt-BR"/>
        </w:rPr>
        <w:t>Rai) que estavam em Canto do Buriti e que falaram que minha avó estava “largada” em Brasília (DF). Quando uma prima da minha mãe disse isso</w:t>
      </w:r>
      <w:r w:rsidR="00824261">
        <w:rPr>
          <w:rFonts w:ascii="Times New Roman" w:eastAsia="Times New Roman" w:hAnsi="Times New Roman" w:cs="Times New Roman"/>
          <w:bCs/>
          <w:color w:val="212529"/>
          <w:sz w:val="24"/>
          <w:szCs w:val="24"/>
          <w:shd w:val="clear" w:color="auto" w:fill="FFFFFF"/>
          <w:lang w:eastAsia="pt-BR"/>
        </w:rPr>
        <w:t xml:space="preserve"> lá em Canto do Buriti</w:t>
      </w:r>
      <w:r w:rsidR="00551265">
        <w:rPr>
          <w:rFonts w:ascii="Times New Roman" w:eastAsia="Times New Roman" w:hAnsi="Times New Roman" w:cs="Times New Roman"/>
          <w:bCs/>
          <w:color w:val="212529"/>
          <w:sz w:val="24"/>
          <w:szCs w:val="24"/>
          <w:shd w:val="clear" w:color="auto" w:fill="FFFFFF"/>
          <w:lang w:eastAsia="pt-BR"/>
        </w:rPr>
        <w:t>, foi encarado por minha mãe, tias</w:t>
      </w:r>
      <w:r>
        <w:rPr>
          <w:rFonts w:ascii="Times New Roman" w:eastAsia="Times New Roman" w:hAnsi="Times New Roman" w:cs="Times New Roman"/>
          <w:bCs/>
          <w:color w:val="212529"/>
          <w:sz w:val="24"/>
          <w:szCs w:val="24"/>
          <w:shd w:val="clear" w:color="auto" w:fill="FFFFFF"/>
          <w:lang w:eastAsia="pt-BR"/>
        </w:rPr>
        <w:t xml:space="preserve"> e por toda família </w:t>
      </w:r>
      <w:r w:rsidR="00551265">
        <w:rPr>
          <w:rFonts w:ascii="Times New Roman" w:eastAsia="Times New Roman" w:hAnsi="Times New Roman" w:cs="Times New Roman"/>
          <w:bCs/>
          <w:color w:val="212529"/>
          <w:sz w:val="24"/>
          <w:szCs w:val="24"/>
          <w:shd w:val="clear" w:color="auto" w:fill="FFFFFF"/>
          <w:lang w:eastAsia="pt-BR"/>
        </w:rPr>
        <w:t>materna (que estava</w:t>
      </w:r>
      <w:r w:rsidR="00824261">
        <w:rPr>
          <w:rFonts w:ascii="Times New Roman" w:eastAsia="Times New Roman" w:hAnsi="Times New Roman" w:cs="Times New Roman"/>
          <w:bCs/>
          <w:color w:val="212529"/>
          <w:sz w:val="24"/>
          <w:szCs w:val="24"/>
          <w:shd w:val="clear" w:color="auto" w:fill="FFFFFF"/>
          <w:lang w:eastAsia="pt-BR"/>
        </w:rPr>
        <w:t xml:space="preserve"> do Distrito Federal e em São Paulo) </w:t>
      </w:r>
      <w:r>
        <w:rPr>
          <w:rFonts w:ascii="Times New Roman" w:eastAsia="Times New Roman" w:hAnsi="Times New Roman" w:cs="Times New Roman"/>
          <w:bCs/>
          <w:color w:val="212529"/>
          <w:sz w:val="24"/>
          <w:szCs w:val="24"/>
          <w:shd w:val="clear" w:color="auto" w:fill="FFFFFF"/>
          <w:lang w:eastAsia="pt-BR"/>
        </w:rPr>
        <w:t>como uma ofensa da ordem moral. Esse fato fez com que minha mãe e minha</w:t>
      </w:r>
      <w:r w:rsidR="00824261">
        <w:rPr>
          <w:rFonts w:ascii="Times New Roman" w:eastAsia="Times New Roman" w:hAnsi="Times New Roman" w:cs="Times New Roman"/>
          <w:bCs/>
          <w:color w:val="212529"/>
          <w:sz w:val="24"/>
          <w:szCs w:val="24"/>
          <w:shd w:val="clear" w:color="auto" w:fill="FFFFFF"/>
          <w:lang w:eastAsia="pt-BR"/>
        </w:rPr>
        <w:t>s</w:t>
      </w:r>
      <w:r>
        <w:rPr>
          <w:rFonts w:ascii="Times New Roman" w:eastAsia="Times New Roman" w:hAnsi="Times New Roman" w:cs="Times New Roman"/>
          <w:bCs/>
          <w:color w:val="212529"/>
          <w:sz w:val="24"/>
          <w:szCs w:val="24"/>
          <w:shd w:val="clear" w:color="auto" w:fill="FFFFFF"/>
          <w:lang w:eastAsia="pt-BR"/>
        </w:rPr>
        <w:t xml:space="preserve"> tias ficassem considerável tempo sem falar com essa prima paterna. A publicação </w:t>
      </w:r>
      <w:r w:rsidR="00824261">
        <w:rPr>
          <w:rFonts w:ascii="Times New Roman" w:eastAsia="Times New Roman" w:hAnsi="Times New Roman" w:cs="Times New Roman"/>
          <w:bCs/>
          <w:color w:val="212529"/>
          <w:sz w:val="24"/>
          <w:szCs w:val="24"/>
          <w:shd w:val="clear" w:color="auto" w:fill="FFFFFF"/>
          <w:lang w:eastAsia="pt-BR"/>
        </w:rPr>
        <w:t xml:space="preserve">do ensaio </w:t>
      </w:r>
      <w:r>
        <w:rPr>
          <w:rFonts w:ascii="Times New Roman" w:eastAsia="Times New Roman" w:hAnsi="Times New Roman" w:cs="Times New Roman"/>
          <w:bCs/>
          <w:color w:val="212529"/>
          <w:sz w:val="24"/>
          <w:szCs w:val="24"/>
          <w:shd w:val="clear" w:color="auto" w:fill="FFFFFF"/>
          <w:lang w:eastAsia="pt-BR"/>
        </w:rPr>
        <w:t>entrava em um novo circuito</w:t>
      </w:r>
      <w:r w:rsidR="00551265">
        <w:rPr>
          <w:rFonts w:ascii="Times New Roman" w:eastAsia="Times New Roman" w:hAnsi="Times New Roman" w:cs="Times New Roman"/>
          <w:bCs/>
          <w:color w:val="212529"/>
          <w:sz w:val="24"/>
          <w:szCs w:val="24"/>
          <w:shd w:val="clear" w:color="auto" w:fill="FFFFFF"/>
          <w:lang w:eastAsia="pt-BR"/>
        </w:rPr>
        <w:t xml:space="preserve"> e lógica</w:t>
      </w:r>
      <w:r>
        <w:rPr>
          <w:rFonts w:ascii="Times New Roman" w:eastAsia="Times New Roman" w:hAnsi="Times New Roman" w:cs="Times New Roman"/>
          <w:bCs/>
          <w:color w:val="212529"/>
          <w:sz w:val="24"/>
          <w:szCs w:val="24"/>
          <w:shd w:val="clear" w:color="auto" w:fill="FFFFFF"/>
          <w:lang w:eastAsia="pt-BR"/>
        </w:rPr>
        <w:t xml:space="preserve">, </w:t>
      </w:r>
      <w:r w:rsidR="00824261">
        <w:rPr>
          <w:rFonts w:ascii="Times New Roman" w:eastAsia="Times New Roman" w:hAnsi="Times New Roman" w:cs="Times New Roman"/>
          <w:bCs/>
          <w:color w:val="212529"/>
          <w:sz w:val="24"/>
          <w:szCs w:val="24"/>
          <w:shd w:val="clear" w:color="auto" w:fill="FFFFFF"/>
          <w:lang w:eastAsia="pt-BR"/>
        </w:rPr>
        <w:t xml:space="preserve">era utilizado </w:t>
      </w:r>
      <w:r>
        <w:rPr>
          <w:rFonts w:ascii="Times New Roman" w:eastAsia="Times New Roman" w:hAnsi="Times New Roman" w:cs="Times New Roman"/>
          <w:bCs/>
          <w:color w:val="212529"/>
          <w:sz w:val="24"/>
          <w:szCs w:val="24"/>
          <w:shd w:val="clear" w:color="auto" w:fill="FFFFFF"/>
          <w:lang w:eastAsia="pt-BR"/>
        </w:rPr>
        <w:t xml:space="preserve">como mecanismo de criar prestígio </w:t>
      </w:r>
      <w:r w:rsidR="00824261">
        <w:rPr>
          <w:rFonts w:ascii="Times New Roman" w:eastAsia="Times New Roman" w:hAnsi="Times New Roman" w:cs="Times New Roman"/>
          <w:bCs/>
          <w:color w:val="212529"/>
          <w:sz w:val="24"/>
          <w:szCs w:val="24"/>
          <w:shd w:val="clear" w:color="auto" w:fill="FFFFFF"/>
          <w:lang w:eastAsia="pt-BR"/>
        </w:rPr>
        <w:t xml:space="preserve">dentro da família. O ensaio visual mostrava como minha avó estava sendo acompanhada e estava “famosa”, como disse tia Itamar ao comentar o ensaio visual que recebeu em seu WhatsApp. </w:t>
      </w:r>
      <w:r w:rsidR="0044387A">
        <w:rPr>
          <w:rFonts w:ascii="Times New Roman" w:eastAsia="Times New Roman" w:hAnsi="Times New Roman" w:cs="Times New Roman"/>
          <w:bCs/>
          <w:color w:val="212529"/>
          <w:sz w:val="24"/>
          <w:szCs w:val="24"/>
          <w:shd w:val="clear" w:color="auto" w:fill="FFFFFF"/>
          <w:lang w:eastAsia="pt-BR"/>
        </w:rPr>
        <w:t>Logo que minha mãe terminou de o</w:t>
      </w:r>
      <w:r w:rsidR="00551265">
        <w:rPr>
          <w:rFonts w:ascii="Times New Roman" w:eastAsia="Times New Roman" w:hAnsi="Times New Roman" w:cs="Times New Roman"/>
          <w:bCs/>
          <w:color w:val="212529"/>
          <w:sz w:val="24"/>
          <w:szCs w:val="24"/>
          <w:shd w:val="clear" w:color="auto" w:fill="FFFFFF"/>
          <w:lang w:eastAsia="pt-BR"/>
        </w:rPr>
        <w:t xml:space="preserve">uvir o áudio da tia Itamar, </w:t>
      </w:r>
      <w:r w:rsidR="0044387A">
        <w:rPr>
          <w:rFonts w:ascii="Times New Roman" w:eastAsia="Times New Roman" w:hAnsi="Times New Roman" w:cs="Times New Roman"/>
          <w:bCs/>
          <w:color w:val="212529"/>
          <w:sz w:val="24"/>
          <w:szCs w:val="24"/>
          <w:shd w:val="clear" w:color="auto" w:fill="FFFFFF"/>
          <w:lang w:eastAsia="pt-BR"/>
        </w:rPr>
        <w:t>me perguntou quando eu iria publicar um ensaio sobre Itamar, pois essa última já havia lhe perguntado. Isso adicionava mais uma camada, mas agora atrelada as minhas relações de parentesco. Era espero que eu devolvesse a tia Itamar um ensaio sobre ela e não apenas sobre minha avó, afinal de contas ela também havia sido minha interlocutora e era minha parente.</w:t>
      </w:r>
      <w:r w:rsidR="00551265">
        <w:rPr>
          <w:rFonts w:ascii="Times New Roman" w:eastAsia="Times New Roman" w:hAnsi="Times New Roman" w:cs="Times New Roman"/>
          <w:bCs/>
          <w:color w:val="212529"/>
          <w:sz w:val="24"/>
          <w:szCs w:val="24"/>
          <w:shd w:val="clear" w:color="auto" w:fill="FFFFFF"/>
          <w:lang w:eastAsia="pt-BR"/>
        </w:rPr>
        <w:t xml:space="preserve"> Eu estava sendo cobrada duplamente, como antropóloga e parente.</w:t>
      </w:r>
    </w:p>
    <w:p w14:paraId="17937C16" w14:textId="77777777" w:rsidR="00D81630" w:rsidRDefault="00BD42DF" w:rsidP="00F21D34">
      <w:pPr>
        <w:spacing w:line="360" w:lineRule="auto"/>
        <w:jc w:val="both"/>
        <w:rPr>
          <w:rFonts w:ascii="Times New Roman" w:hAnsi="Times New Roman" w:cs="Times New Roman"/>
          <w:color w:val="262626"/>
          <w:sz w:val="24"/>
          <w:szCs w:val="24"/>
          <w:shd w:val="clear" w:color="auto" w:fill="FFFFFF"/>
        </w:rPr>
      </w:pPr>
      <w:r>
        <w:rPr>
          <w:noProof/>
          <w:lang w:eastAsia="pt-BR"/>
        </w:rPr>
        <w:lastRenderedPageBreak/>
        <w:drawing>
          <wp:anchor distT="0" distB="0" distL="114300" distR="114300" simplePos="0" relativeHeight="251663360" behindDoc="0" locked="0" layoutInCell="1" allowOverlap="1" wp14:anchorId="08FA173C" wp14:editId="7D5A1629">
            <wp:simplePos x="0" y="0"/>
            <wp:positionH relativeFrom="margin">
              <wp:align>center</wp:align>
            </wp:positionH>
            <wp:positionV relativeFrom="paragraph">
              <wp:posOffset>3519805</wp:posOffset>
            </wp:positionV>
            <wp:extent cx="4495800" cy="3676650"/>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551" t="24193" r="50273" b="15911"/>
                    <a:stretch/>
                  </pic:blipFill>
                  <pic:spPr bwMode="auto">
                    <a:xfrm>
                      <a:off x="0" y="0"/>
                      <a:ext cx="4495800"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630">
        <w:rPr>
          <w:noProof/>
          <w:lang w:eastAsia="pt-BR"/>
        </w:rPr>
        <mc:AlternateContent>
          <mc:Choice Requires="wps">
            <w:drawing>
              <wp:anchor distT="0" distB="0" distL="114300" distR="114300" simplePos="0" relativeHeight="251665408" behindDoc="0" locked="0" layoutInCell="1" allowOverlap="1" wp14:anchorId="6A23E090" wp14:editId="7D6AE5AD">
                <wp:simplePos x="0" y="0"/>
                <wp:positionH relativeFrom="column">
                  <wp:posOffset>501015</wp:posOffset>
                </wp:positionH>
                <wp:positionV relativeFrom="paragraph">
                  <wp:posOffset>7272655</wp:posOffset>
                </wp:positionV>
                <wp:extent cx="4495800" cy="635"/>
                <wp:effectExtent l="0" t="0" r="0" b="0"/>
                <wp:wrapTopAndBottom/>
                <wp:docPr id="9" name="Caixa de texto 9"/>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a:effectLst/>
                      </wps:spPr>
                      <wps:txbx>
                        <w:txbxContent>
                          <w:p w14:paraId="77F4D796" w14:textId="77777777" w:rsidR="00D81630" w:rsidRPr="00A560FB" w:rsidRDefault="00D81630" w:rsidP="00D81630">
                            <w:pPr>
                              <w:pStyle w:val="Legenda"/>
                              <w:jc w:val="center"/>
                              <w:rPr>
                                <w:noProof/>
                              </w:rPr>
                            </w:pPr>
                            <w:r>
                              <w:t xml:space="preserve">Foto </w:t>
                            </w:r>
                            <w:r>
                              <w:fldChar w:fldCharType="begin"/>
                            </w:r>
                            <w:r>
                              <w:instrText xml:space="preserve"> SEQ Figura \* ARABIC </w:instrText>
                            </w:r>
                            <w:r>
                              <w:fldChar w:fldCharType="separate"/>
                            </w:r>
                            <w:r w:rsidR="00BD42DF">
                              <w:rPr>
                                <w:noProof/>
                              </w:rPr>
                              <w:t>4</w:t>
                            </w:r>
                            <w:r>
                              <w:fldChar w:fldCharType="end"/>
                            </w:r>
                            <w:r>
                              <w:t>: Tia Itamar e o álbum. Canto do Buriti, 2019. Foto da minha autoria.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3E090" id="Caixa de texto 9" o:spid="_x0000_s1030" type="#_x0000_t202" style="position:absolute;left:0;text-align:left;margin-left:39.45pt;margin-top:572.65pt;width:35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" stroked="f">
                <v:textbox style="mso-fit-shape-to-text:t" inset="0,0,0,0">
                  <w:txbxContent>
                    <w:p w14:paraId="77F4D796" w14:textId="77777777" w:rsidR="00D81630" w:rsidRPr="00A560FB" w:rsidRDefault="00D81630" w:rsidP="00D81630">
                      <w:pPr>
                        <w:pStyle w:val="Legenda"/>
                        <w:jc w:val="center"/>
                        <w:rPr>
                          <w:noProof/>
                        </w:rPr>
                      </w:pPr>
                      <w:r>
                        <w:t xml:space="preserve">Foto </w:t>
                      </w:r>
                      <w:r>
                        <w:fldChar w:fldCharType="begin"/>
                      </w:r>
                      <w:r>
                        <w:instrText xml:space="preserve"> SEQ Figura \* ARABIC </w:instrText>
                      </w:r>
                      <w:r>
                        <w:fldChar w:fldCharType="separate"/>
                      </w:r>
                      <w:r w:rsidR="00BD42DF">
                        <w:rPr>
                          <w:noProof/>
                        </w:rPr>
                        <w:t>4</w:t>
                      </w:r>
                      <w:r>
                        <w:fldChar w:fldCharType="end"/>
                      </w:r>
                      <w:r>
                        <w:t>: Tia Itamar e o álbum. Canto do Buriti, 2019. Foto da minha autoria.</w:t>
                      </w:r>
                    </w:p>
                  </w:txbxContent>
                </v:textbox>
                <w10:wrap type="topAndBottom"/>
              </v:shape>
            </w:pict>
          </mc:Fallback>
        </mc:AlternateContent>
      </w:r>
      <w:r w:rsidR="0044387A" w:rsidRPr="00D81630">
        <w:rPr>
          <w:rFonts w:ascii="Times New Roman" w:eastAsia="Times New Roman" w:hAnsi="Times New Roman" w:cs="Times New Roman"/>
          <w:bCs/>
          <w:color w:val="212529"/>
          <w:sz w:val="24"/>
          <w:szCs w:val="24"/>
          <w:shd w:val="clear" w:color="auto" w:fill="FFFFFF"/>
          <w:lang w:eastAsia="pt-BR"/>
        </w:rPr>
        <w:tab/>
        <w:t xml:space="preserve">A fotografia tinha uma aderência maior enquanto produto </w:t>
      </w:r>
      <w:r w:rsidR="00D81630">
        <w:rPr>
          <w:rFonts w:ascii="Times New Roman" w:eastAsia="Times New Roman" w:hAnsi="Times New Roman" w:cs="Times New Roman"/>
          <w:bCs/>
          <w:color w:val="212529"/>
          <w:sz w:val="24"/>
          <w:szCs w:val="24"/>
          <w:shd w:val="clear" w:color="auto" w:fill="FFFFFF"/>
          <w:lang w:eastAsia="pt-BR"/>
        </w:rPr>
        <w:t>de devolução em campo e</w:t>
      </w:r>
      <w:r w:rsidR="0044387A" w:rsidRPr="00D81630">
        <w:rPr>
          <w:rFonts w:ascii="Times New Roman" w:eastAsia="Times New Roman" w:hAnsi="Times New Roman" w:cs="Times New Roman"/>
          <w:bCs/>
          <w:color w:val="212529"/>
          <w:sz w:val="24"/>
          <w:szCs w:val="24"/>
          <w:shd w:val="clear" w:color="auto" w:fill="FFFFFF"/>
          <w:lang w:eastAsia="pt-BR"/>
        </w:rPr>
        <w:t xml:space="preserve"> isso não era por acaso. Todas as casas das minhas parentes-interlocutoras possuem álbuns de fotografias “de família”.</w:t>
      </w:r>
      <w:r w:rsidR="00D81630" w:rsidRPr="00D81630">
        <w:rPr>
          <w:rFonts w:ascii="Times New Roman" w:eastAsia="Times New Roman" w:hAnsi="Times New Roman" w:cs="Times New Roman"/>
          <w:bCs/>
          <w:color w:val="212529"/>
          <w:sz w:val="24"/>
          <w:szCs w:val="24"/>
          <w:shd w:val="clear" w:color="auto" w:fill="FFFFFF"/>
          <w:lang w:eastAsia="pt-BR"/>
        </w:rPr>
        <w:t xml:space="preserve"> Quando estava em Canto do Buriti </w:t>
      </w:r>
      <w:r w:rsidR="00D81630">
        <w:rPr>
          <w:rFonts w:ascii="Times New Roman" w:eastAsia="Times New Roman" w:hAnsi="Times New Roman" w:cs="Times New Roman"/>
          <w:bCs/>
          <w:color w:val="212529"/>
          <w:sz w:val="24"/>
          <w:szCs w:val="24"/>
          <w:shd w:val="clear" w:color="auto" w:fill="FFFFFF"/>
          <w:lang w:eastAsia="pt-BR"/>
        </w:rPr>
        <w:t xml:space="preserve">em 2019 </w:t>
      </w:r>
      <w:r w:rsidR="00D81630" w:rsidRPr="00D81630">
        <w:rPr>
          <w:rFonts w:ascii="Times New Roman" w:eastAsia="Times New Roman" w:hAnsi="Times New Roman" w:cs="Times New Roman"/>
          <w:bCs/>
          <w:color w:val="212529"/>
          <w:sz w:val="24"/>
          <w:szCs w:val="24"/>
          <w:shd w:val="clear" w:color="auto" w:fill="FFFFFF"/>
          <w:lang w:eastAsia="pt-BR"/>
        </w:rPr>
        <w:t xml:space="preserve">tive acesso aos álbuns </w:t>
      </w:r>
      <w:r w:rsidR="00D81630">
        <w:rPr>
          <w:rFonts w:ascii="Times New Roman" w:eastAsia="Times New Roman" w:hAnsi="Times New Roman" w:cs="Times New Roman"/>
          <w:bCs/>
          <w:color w:val="212529"/>
          <w:sz w:val="24"/>
          <w:szCs w:val="24"/>
          <w:shd w:val="clear" w:color="auto" w:fill="FFFFFF"/>
          <w:lang w:eastAsia="pt-BR"/>
        </w:rPr>
        <w:t xml:space="preserve">da minha avó Anita. Já </w:t>
      </w:r>
      <w:r w:rsidR="00551265">
        <w:rPr>
          <w:rFonts w:ascii="Times New Roman" w:eastAsia="Times New Roman" w:hAnsi="Times New Roman" w:cs="Times New Roman"/>
          <w:bCs/>
          <w:color w:val="212529"/>
          <w:sz w:val="24"/>
          <w:szCs w:val="24"/>
          <w:shd w:val="clear" w:color="auto" w:fill="FFFFFF"/>
          <w:lang w:eastAsia="pt-BR"/>
        </w:rPr>
        <w:t xml:space="preserve">em </w:t>
      </w:r>
      <w:r w:rsidR="00D81630">
        <w:rPr>
          <w:rFonts w:ascii="Times New Roman" w:eastAsia="Times New Roman" w:hAnsi="Times New Roman" w:cs="Times New Roman"/>
          <w:bCs/>
          <w:color w:val="212529"/>
          <w:sz w:val="24"/>
          <w:szCs w:val="24"/>
          <w:shd w:val="clear" w:color="auto" w:fill="FFFFFF"/>
          <w:lang w:eastAsia="pt-BR"/>
        </w:rPr>
        <w:t>junho</w:t>
      </w:r>
      <w:r w:rsidR="00D81630" w:rsidRPr="00D81630">
        <w:rPr>
          <w:rFonts w:ascii="Times New Roman" w:eastAsia="Times New Roman" w:hAnsi="Times New Roman" w:cs="Times New Roman"/>
          <w:bCs/>
          <w:color w:val="212529"/>
          <w:sz w:val="24"/>
          <w:szCs w:val="24"/>
          <w:shd w:val="clear" w:color="auto" w:fill="FFFFFF"/>
          <w:lang w:eastAsia="pt-BR"/>
        </w:rPr>
        <w:t xml:space="preserve"> de 2019 </w:t>
      </w:r>
      <w:r w:rsidR="00D81630" w:rsidRPr="00D81630">
        <w:rPr>
          <w:rFonts w:ascii="Times New Roman" w:hAnsi="Times New Roman" w:cs="Times New Roman"/>
          <w:color w:val="262626"/>
          <w:sz w:val="24"/>
          <w:szCs w:val="24"/>
          <w:shd w:val="clear" w:color="auto" w:fill="FFFFFF"/>
        </w:rPr>
        <w:t>fui convidada para</w:t>
      </w:r>
      <w:r w:rsidR="00D81630">
        <w:rPr>
          <w:rFonts w:ascii="Times New Roman" w:hAnsi="Times New Roman" w:cs="Times New Roman"/>
          <w:color w:val="262626"/>
          <w:sz w:val="24"/>
          <w:szCs w:val="24"/>
          <w:shd w:val="clear" w:color="auto" w:fill="FFFFFF"/>
        </w:rPr>
        <w:t xml:space="preserve"> almoça</w:t>
      </w:r>
      <w:r w:rsidR="00551265">
        <w:rPr>
          <w:rFonts w:ascii="Times New Roman" w:hAnsi="Times New Roman" w:cs="Times New Roman"/>
          <w:color w:val="262626"/>
          <w:sz w:val="24"/>
          <w:szCs w:val="24"/>
          <w:shd w:val="clear" w:color="auto" w:fill="FFFFFF"/>
        </w:rPr>
        <w:t xml:space="preserve">r na casa da tia Itamar e </w:t>
      </w:r>
      <w:r w:rsidR="00D81630" w:rsidRPr="00D81630">
        <w:rPr>
          <w:rFonts w:ascii="Times New Roman" w:hAnsi="Times New Roman" w:cs="Times New Roman"/>
          <w:color w:val="262626"/>
          <w:sz w:val="24"/>
          <w:szCs w:val="24"/>
          <w:shd w:val="clear" w:color="auto" w:fill="FFFFFF"/>
        </w:rPr>
        <w:t xml:space="preserve">pós o almoço ela me chamou para ver suas fotografias. </w:t>
      </w:r>
      <w:r w:rsidR="00551265">
        <w:rPr>
          <w:rFonts w:ascii="Times New Roman" w:hAnsi="Times New Roman" w:cs="Times New Roman"/>
          <w:color w:val="262626"/>
          <w:sz w:val="24"/>
          <w:szCs w:val="24"/>
          <w:shd w:val="clear" w:color="auto" w:fill="FFFFFF"/>
        </w:rPr>
        <w:t>Ela e</w:t>
      </w:r>
      <w:r w:rsidR="00D81630" w:rsidRPr="00D81630">
        <w:rPr>
          <w:rFonts w:ascii="Times New Roman" w:hAnsi="Times New Roman" w:cs="Times New Roman"/>
          <w:color w:val="262626"/>
          <w:sz w:val="24"/>
          <w:szCs w:val="24"/>
          <w:shd w:val="clear" w:color="auto" w:fill="FFFFFF"/>
        </w:rPr>
        <w:t>ntrou em seu quarto e trouxe todos os álbuns que estavam em uma gaveta. Vimos juntas fotografi</w:t>
      </w:r>
      <w:r w:rsidR="00D81630">
        <w:rPr>
          <w:rFonts w:ascii="Times New Roman" w:hAnsi="Times New Roman" w:cs="Times New Roman"/>
          <w:color w:val="262626"/>
          <w:sz w:val="24"/>
          <w:szCs w:val="24"/>
          <w:shd w:val="clear" w:color="auto" w:fill="FFFFFF"/>
        </w:rPr>
        <w:t>a por fotografia. Ela me contou</w:t>
      </w:r>
      <w:r w:rsidR="00D81630" w:rsidRPr="00D81630">
        <w:rPr>
          <w:rFonts w:ascii="Times New Roman" w:hAnsi="Times New Roman" w:cs="Times New Roman"/>
          <w:color w:val="262626"/>
          <w:sz w:val="24"/>
          <w:szCs w:val="24"/>
          <w:shd w:val="clear" w:color="auto" w:fill="FFFFFF"/>
        </w:rPr>
        <w:t xml:space="preserve"> quem eram as pessoas que iam aparecendo, os momentos em que as fotografias foram tiradas, quem tirou cada uma delas. "Nessa época eu ainda usava calça jeans", "Olha como eu era mais magra", "Essa foi em um ano novo", "Eu como</w:t>
      </w:r>
      <w:r w:rsidR="00551265">
        <w:rPr>
          <w:rFonts w:ascii="Times New Roman" w:hAnsi="Times New Roman" w:cs="Times New Roman"/>
          <w:color w:val="262626"/>
          <w:sz w:val="24"/>
          <w:szCs w:val="24"/>
          <w:shd w:val="clear" w:color="auto" w:fill="FFFFFF"/>
        </w:rPr>
        <w:t xml:space="preserve"> sempre envolta das panelas"</w:t>
      </w:r>
      <w:r w:rsidR="00D81630">
        <w:rPr>
          <w:rFonts w:ascii="Times New Roman" w:hAnsi="Times New Roman" w:cs="Times New Roman"/>
          <w:color w:val="262626"/>
          <w:sz w:val="24"/>
          <w:szCs w:val="24"/>
          <w:shd w:val="clear" w:color="auto" w:fill="FFFFFF"/>
        </w:rPr>
        <w:t>.</w:t>
      </w:r>
      <w:r w:rsidR="00D81630" w:rsidRPr="00D81630">
        <w:rPr>
          <w:rFonts w:ascii="Times New Roman" w:hAnsi="Times New Roman" w:cs="Times New Roman"/>
          <w:color w:val="262626"/>
          <w:sz w:val="24"/>
          <w:szCs w:val="24"/>
          <w:shd w:val="clear" w:color="auto" w:fill="FFFFFF"/>
        </w:rPr>
        <w:t xml:space="preserve"> Em um momento da nossa visita às fotografias ela disse: "Pra mim as fotos são lembranças. Só ficam as lembranças. Tem horas que vendo essas fotos bate uma saudade. Os anos passam e a gente nem vê</w:t>
      </w:r>
      <w:r w:rsidR="00D81630">
        <w:rPr>
          <w:rFonts w:ascii="Times New Roman" w:hAnsi="Times New Roman" w:cs="Times New Roman"/>
          <w:color w:val="262626"/>
          <w:sz w:val="24"/>
          <w:szCs w:val="24"/>
          <w:shd w:val="clear" w:color="auto" w:fill="FFFFFF"/>
        </w:rPr>
        <w:t>.</w:t>
      </w:r>
      <w:r w:rsidR="009337A6" w:rsidRPr="00D81630">
        <w:rPr>
          <w:rFonts w:ascii="Times New Roman" w:hAnsi="Times New Roman" w:cs="Times New Roman"/>
          <w:color w:val="262626"/>
          <w:sz w:val="24"/>
          <w:szCs w:val="24"/>
          <w:shd w:val="clear" w:color="auto" w:fill="FFFFFF"/>
        </w:rPr>
        <w:t>”. Mas</w:t>
      </w:r>
      <w:r w:rsidR="00D81630">
        <w:rPr>
          <w:rFonts w:ascii="Times New Roman" w:hAnsi="Times New Roman" w:cs="Times New Roman"/>
          <w:color w:val="262626"/>
          <w:sz w:val="24"/>
          <w:szCs w:val="24"/>
          <w:shd w:val="clear" w:color="auto" w:fill="FFFFFF"/>
        </w:rPr>
        <w:t xml:space="preserve"> as fotografias ajudavam a ler, ajudavam a lembrar e a contar.</w:t>
      </w:r>
    </w:p>
    <w:p w14:paraId="100C0ED8" w14:textId="77777777" w:rsidR="008B4E8A" w:rsidRDefault="00D81630" w:rsidP="00F21D34">
      <w:pPr>
        <w:spacing w:line="360" w:lineRule="auto"/>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ab/>
        <w:t>As f</w:t>
      </w:r>
      <w:r w:rsidR="00551265">
        <w:rPr>
          <w:rFonts w:ascii="Times New Roman" w:hAnsi="Times New Roman" w:cs="Times New Roman"/>
          <w:color w:val="262626"/>
          <w:sz w:val="24"/>
          <w:szCs w:val="24"/>
          <w:shd w:val="clear" w:color="auto" w:fill="FFFFFF"/>
        </w:rPr>
        <w:t xml:space="preserve">otografias já estavam em campo e </w:t>
      </w:r>
      <w:r>
        <w:rPr>
          <w:rFonts w:ascii="Times New Roman" w:hAnsi="Times New Roman" w:cs="Times New Roman"/>
          <w:color w:val="262626"/>
          <w:sz w:val="24"/>
          <w:szCs w:val="24"/>
          <w:shd w:val="clear" w:color="auto" w:fill="FFFFFF"/>
        </w:rPr>
        <w:t xml:space="preserve">na vida das minhas parentes-interlocutoras muito antes da minha pesquisa (ou do meu nascimento). Ao longo do campo eu tirava fotografias delas e era acionada para que enviasse as mesmas por </w:t>
      </w:r>
      <w:r w:rsidR="009337A6">
        <w:rPr>
          <w:rFonts w:ascii="Times New Roman" w:hAnsi="Times New Roman" w:cs="Times New Roman"/>
          <w:color w:val="262626"/>
          <w:sz w:val="24"/>
          <w:szCs w:val="24"/>
          <w:shd w:val="clear" w:color="auto" w:fill="FFFFFF"/>
        </w:rPr>
        <w:t>WhatsApp</w:t>
      </w:r>
      <w:r>
        <w:rPr>
          <w:rFonts w:ascii="Times New Roman" w:hAnsi="Times New Roman" w:cs="Times New Roman"/>
          <w:color w:val="262626"/>
          <w:sz w:val="24"/>
          <w:szCs w:val="24"/>
          <w:shd w:val="clear" w:color="auto" w:fill="FFFFFF"/>
        </w:rPr>
        <w:t xml:space="preserve">. Durante minha última ida a Canto do Buriti, dezembro de 2021, fui acionada para fotografar comidas, saídas ao centro da cidade, nosso cotidiano ali na “origem”. A fotografia estava </w:t>
      </w:r>
      <w:r>
        <w:rPr>
          <w:rFonts w:ascii="Times New Roman" w:hAnsi="Times New Roman" w:cs="Times New Roman"/>
          <w:color w:val="262626"/>
          <w:sz w:val="24"/>
          <w:szCs w:val="24"/>
          <w:shd w:val="clear" w:color="auto" w:fill="FFFFFF"/>
        </w:rPr>
        <w:lastRenderedPageBreak/>
        <w:t>lá como um</w:t>
      </w:r>
      <w:r w:rsidR="00FA4371">
        <w:rPr>
          <w:rFonts w:ascii="Times New Roman" w:hAnsi="Times New Roman" w:cs="Times New Roman"/>
          <w:color w:val="262626"/>
          <w:sz w:val="24"/>
          <w:szCs w:val="24"/>
          <w:shd w:val="clear" w:color="auto" w:fill="FFFFFF"/>
        </w:rPr>
        <w:t>a</w:t>
      </w:r>
      <w:r>
        <w:rPr>
          <w:rFonts w:ascii="Times New Roman" w:hAnsi="Times New Roman" w:cs="Times New Roman"/>
          <w:color w:val="262626"/>
          <w:sz w:val="24"/>
          <w:szCs w:val="24"/>
          <w:shd w:val="clear" w:color="auto" w:fill="FFFFFF"/>
        </w:rPr>
        <w:t xml:space="preserve"> forma de comunica</w:t>
      </w:r>
      <w:r w:rsidR="00551265">
        <w:rPr>
          <w:rFonts w:ascii="Times New Roman" w:hAnsi="Times New Roman" w:cs="Times New Roman"/>
          <w:color w:val="262626"/>
          <w:sz w:val="24"/>
          <w:szCs w:val="24"/>
          <w:shd w:val="clear" w:color="auto" w:fill="FFFFFF"/>
        </w:rPr>
        <w:t>r sobre a vida em família, mas p</w:t>
      </w:r>
      <w:r>
        <w:rPr>
          <w:rFonts w:ascii="Times New Roman" w:hAnsi="Times New Roman" w:cs="Times New Roman"/>
          <w:color w:val="262626"/>
          <w:sz w:val="24"/>
          <w:szCs w:val="24"/>
          <w:shd w:val="clear" w:color="auto" w:fill="FFFFFF"/>
        </w:rPr>
        <w:t>rinc</w:t>
      </w:r>
      <w:r w:rsidR="00551265">
        <w:rPr>
          <w:rFonts w:ascii="Times New Roman" w:hAnsi="Times New Roman" w:cs="Times New Roman"/>
          <w:color w:val="262626"/>
          <w:sz w:val="24"/>
          <w:szCs w:val="24"/>
          <w:shd w:val="clear" w:color="auto" w:fill="FFFFFF"/>
        </w:rPr>
        <w:t xml:space="preserve">ipalmente dos momentos felizes e </w:t>
      </w:r>
      <w:r>
        <w:rPr>
          <w:rFonts w:ascii="Times New Roman" w:hAnsi="Times New Roman" w:cs="Times New Roman"/>
          <w:color w:val="262626"/>
          <w:sz w:val="24"/>
          <w:szCs w:val="24"/>
          <w:shd w:val="clear" w:color="auto" w:fill="FFFFFF"/>
        </w:rPr>
        <w:t>de união</w:t>
      </w:r>
      <w:r w:rsidR="00551265">
        <w:rPr>
          <w:rFonts w:ascii="Times New Roman" w:hAnsi="Times New Roman" w:cs="Times New Roman"/>
          <w:color w:val="262626"/>
          <w:sz w:val="24"/>
          <w:szCs w:val="24"/>
          <w:shd w:val="clear" w:color="auto" w:fill="FFFFFF"/>
        </w:rPr>
        <w:t>. Elas</w:t>
      </w:r>
      <w:r>
        <w:rPr>
          <w:rFonts w:ascii="Times New Roman" w:hAnsi="Times New Roman" w:cs="Times New Roman"/>
          <w:color w:val="262626"/>
          <w:sz w:val="24"/>
          <w:szCs w:val="24"/>
          <w:shd w:val="clear" w:color="auto" w:fill="FFFFFF"/>
        </w:rPr>
        <w:t xml:space="preserve"> figurariam posteriormente não apenas como “lembranças”, como disse tia Itamar, mas como boas lembranças em família. </w:t>
      </w:r>
      <w:r w:rsidR="00551265">
        <w:rPr>
          <w:rFonts w:ascii="Times New Roman" w:hAnsi="Times New Roman" w:cs="Times New Roman"/>
          <w:color w:val="262626"/>
          <w:sz w:val="24"/>
          <w:szCs w:val="24"/>
          <w:shd w:val="clear" w:color="auto" w:fill="FFFFFF"/>
        </w:rPr>
        <w:t xml:space="preserve">Ao mesmo tempo que serviriam de material para minha pesquisa. </w:t>
      </w:r>
      <w:r w:rsidR="008B4E8A">
        <w:rPr>
          <w:rFonts w:ascii="Times New Roman" w:hAnsi="Times New Roman" w:cs="Times New Roman"/>
          <w:color w:val="262626"/>
          <w:sz w:val="24"/>
          <w:szCs w:val="24"/>
          <w:shd w:val="clear" w:color="auto" w:fill="FFFFFF"/>
        </w:rPr>
        <w:t xml:space="preserve">Ao olhar para as relações de parentesco era possível apreender o porquê da fotografia </w:t>
      </w:r>
      <w:r w:rsidR="00551265">
        <w:rPr>
          <w:rFonts w:ascii="Times New Roman" w:hAnsi="Times New Roman" w:cs="Times New Roman"/>
          <w:color w:val="262626"/>
          <w:sz w:val="24"/>
          <w:szCs w:val="24"/>
          <w:shd w:val="clear" w:color="auto" w:fill="FFFFFF"/>
        </w:rPr>
        <w:t>ser o</w:t>
      </w:r>
      <w:r w:rsidR="008B4E8A">
        <w:rPr>
          <w:rFonts w:ascii="Times New Roman" w:hAnsi="Times New Roman" w:cs="Times New Roman"/>
          <w:color w:val="262626"/>
          <w:sz w:val="24"/>
          <w:szCs w:val="24"/>
          <w:shd w:val="clear" w:color="auto" w:fill="FFFFFF"/>
        </w:rPr>
        <w:t xml:space="preserve"> material de devolução </w:t>
      </w:r>
      <w:r w:rsidR="00551265">
        <w:rPr>
          <w:rFonts w:ascii="Times New Roman" w:hAnsi="Times New Roman" w:cs="Times New Roman"/>
          <w:color w:val="262626"/>
          <w:sz w:val="24"/>
          <w:szCs w:val="24"/>
          <w:shd w:val="clear" w:color="auto" w:fill="FFFFFF"/>
        </w:rPr>
        <w:t xml:space="preserve">mais eficaz </w:t>
      </w:r>
      <w:r w:rsidR="008B4E8A">
        <w:rPr>
          <w:rFonts w:ascii="Times New Roman" w:hAnsi="Times New Roman" w:cs="Times New Roman"/>
          <w:color w:val="262626"/>
          <w:sz w:val="24"/>
          <w:szCs w:val="24"/>
          <w:shd w:val="clear" w:color="auto" w:fill="FFFFFF"/>
        </w:rPr>
        <w:t>nesse campo.</w:t>
      </w:r>
    </w:p>
    <w:p w14:paraId="39A22672" w14:textId="77777777" w:rsidR="00551265" w:rsidRDefault="00551265" w:rsidP="00F21D34">
      <w:pPr>
        <w:spacing w:line="360" w:lineRule="auto"/>
        <w:jc w:val="both"/>
        <w:rPr>
          <w:rFonts w:ascii="Times New Roman" w:hAnsi="Times New Roman" w:cs="Times New Roman"/>
          <w:color w:val="262626"/>
          <w:sz w:val="24"/>
          <w:szCs w:val="24"/>
          <w:shd w:val="clear" w:color="auto" w:fill="FFFFFF"/>
        </w:rPr>
      </w:pPr>
    </w:p>
    <w:p w14:paraId="1CA9C32D" w14:textId="77777777" w:rsidR="00551265" w:rsidRDefault="008B4E8A" w:rsidP="00551265">
      <w:pPr>
        <w:spacing w:line="360" w:lineRule="auto"/>
        <w:jc w:val="both"/>
        <w:rPr>
          <w:rFonts w:ascii="Times New Roman" w:hAnsi="Times New Roman" w:cs="Times New Roman"/>
          <w:b/>
          <w:color w:val="262626"/>
          <w:sz w:val="24"/>
          <w:szCs w:val="24"/>
          <w:shd w:val="clear" w:color="auto" w:fill="FFFFFF"/>
        </w:rPr>
      </w:pPr>
      <w:r>
        <w:rPr>
          <w:rFonts w:ascii="Times New Roman" w:hAnsi="Times New Roman" w:cs="Times New Roman"/>
          <w:color w:val="262626"/>
          <w:sz w:val="24"/>
          <w:szCs w:val="24"/>
          <w:shd w:val="clear" w:color="auto" w:fill="FFFFFF"/>
        </w:rPr>
        <w:tab/>
      </w:r>
      <w:r w:rsidRPr="008B4E8A">
        <w:rPr>
          <w:rFonts w:ascii="Times New Roman" w:hAnsi="Times New Roman" w:cs="Times New Roman"/>
          <w:b/>
          <w:color w:val="262626"/>
          <w:sz w:val="24"/>
          <w:szCs w:val="24"/>
          <w:shd w:val="clear" w:color="auto" w:fill="FFFFFF"/>
        </w:rPr>
        <w:t>Movimento VI (apontamentos preliminares inconclusivos)</w:t>
      </w:r>
    </w:p>
    <w:p w14:paraId="37B14E12" w14:textId="47AB218C" w:rsidR="00BD1A2A" w:rsidRDefault="00E110F5" w:rsidP="00551265">
      <w:pPr>
        <w:spacing w:line="360" w:lineRule="auto"/>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ab/>
        <w:t xml:space="preserve">Esse relato etnográfico teve como intenção fazer um primeiro movimento de sistematização dos diferentes materiais que devolvi ao longo dos </w:t>
      </w:r>
      <w:r w:rsidR="00DD46CC">
        <w:rPr>
          <w:rFonts w:ascii="Times New Roman" w:hAnsi="Times New Roman" w:cs="Times New Roman"/>
          <w:color w:val="262626"/>
          <w:sz w:val="24"/>
          <w:szCs w:val="24"/>
          <w:shd w:val="clear" w:color="auto" w:fill="FFFFFF"/>
        </w:rPr>
        <w:t>meus últimos anos em campo para</w:t>
      </w:r>
      <w:r>
        <w:rPr>
          <w:rFonts w:ascii="Times New Roman" w:hAnsi="Times New Roman" w:cs="Times New Roman"/>
          <w:color w:val="262626"/>
          <w:sz w:val="24"/>
          <w:szCs w:val="24"/>
          <w:shd w:val="clear" w:color="auto" w:fill="FFFFFF"/>
        </w:rPr>
        <w:t xml:space="preserve"> minhas parentes-interlocutoras. Considero necessário ponderar como fazer uma etno</w:t>
      </w:r>
      <w:r w:rsidR="00BD1A2A">
        <w:rPr>
          <w:rFonts w:ascii="Times New Roman" w:hAnsi="Times New Roman" w:cs="Times New Roman"/>
          <w:color w:val="262626"/>
          <w:sz w:val="24"/>
          <w:szCs w:val="24"/>
          <w:shd w:val="clear" w:color="auto" w:fill="FFFFFF"/>
        </w:rPr>
        <w:t xml:space="preserve">grafia em casa (Damásio, 2021) </w:t>
      </w:r>
      <w:r>
        <w:rPr>
          <w:rFonts w:ascii="Times New Roman" w:hAnsi="Times New Roman" w:cs="Times New Roman"/>
          <w:color w:val="262626"/>
          <w:sz w:val="24"/>
          <w:szCs w:val="24"/>
          <w:shd w:val="clear" w:color="auto" w:fill="FFFFFF"/>
        </w:rPr>
        <w:t xml:space="preserve">fazia com </w:t>
      </w:r>
      <w:r w:rsidR="00BD1A2A">
        <w:rPr>
          <w:rFonts w:ascii="Times New Roman" w:hAnsi="Times New Roman" w:cs="Times New Roman"/>
          <w:color w:val="262626"/>
          <w:sz w:val="24"/>
          <w:szCs w:val="24"/>
          <w:shd w:val="clear" w:color="auto" w:fill="FFFFFF"/>
        </w:rPr>
        <w:t xml:space="preserve">que </w:t>
      </w:r>
      <w:r>
        <w:rPr>
          <w:rFonts w:ascii="Times New Roman" w:hAnsi="Times New Roman" w:cs="Times New Roman"/>
          <w:color w:val="262626"/>
          <w:sz w:val="24"/>
          <w:szCs w:val="24"/>
          <w:shd w:val="clear" w:color="auto" w:fill="FFFFFF"/>
        </w:rPr>
        <w:t>muitas devoluções não vi</w:t>
      </w:r>
      <w:r w:rsidR="00DD46CC">
        <w:rPr>
          <w:rFonts w:ascii="Times New Roman" w:hAnsi="Times New Roman" w:cs="Times New Roman"/>
          <w:color w:val="262626"/>
          <w:sz w:val="24"/>
          <w:szCs w:val="24"/>
          <w:shd w:val="clear" w:color="auto" w:fill="FFFFFF"/>
        </w:rPr>
        <w:t>essem</w:t>
      </w:r>
      <w:r>
        <w:rPr>
          <w:rFonts w:ascii="Times New Roman" w:hAnsi="Times New Roman" w:cs="Times New Roman"/>
          <w:color w:val="262626"/>
          <w:sz w:val="24"/>
          <w:szCs w:val="24"/>
          <w:shd w:val="clear" w:color="auto" w:fill="FFFFFF"/>
        </w:rPr>
        <w:t xml:space="preserve"> apenas em forma de publicações</w:t>
      </w:r>
      <w:r w:rsidR="00BD1A2A">
        <w:rPr>
          <w:rFonts w:ascii="Times New Roman" w:hAnsi="Times New Roman" w:cs="Times New Roman"/>
          <w:color w:val="262626"/>
          <w:sz w:val="24"/>
          <w:szCs w:val="24"/>
          <w:shd w:val="clear" w:color="auto" w:fill="FFFFFF"/>
        </w:rPr>
        <w:t xml:space="preserve"> prontas</w:t>
      </w:r>
      <w:r>
        <w:rPr>
          <w:rFonts w:ascii="Times New Roman" w:hAnsi="Times New Roman" w:cs="Times New Roman"/>
          <w:color w:val="262626"/>
          <w:sz w:val="24"/>
          <w:szCs w:val="24"/>
          <w:shd w:val="clear" w:color="auto" w:fill="FFFFFF"/>
        </w:rPr>
        <w:t xml:space="preserve">. </w:t>
      </w:r>
      <w:r w:rsidR="00BD1A2A">
        <w:rPr>
          <w:rFonts w:ascii="Times New Roman" w:hAnsi="Times New Roman" w:cs="Times New Roman"/>
          <w:color w:val="262626"/>
          <w:sz w:val="24"/>
          <w:szCs w:val="24"/>
          <w:shd w:val="clear" w:color="auto" w:fill="FFFFFF"/>
        </w:rPr>
        <w:t xml:space="preserve">Mas </w:t>
      </w:r>
      <w:r w:rsidR="00DD46CC">
        <w:rPr>
          <w:rFonts w:ascii="Times New Roman" w:hAnsi="Times New Roman" w:cs="Times New Roman"/>
          <w:color w:val="262626"/>
          <w:sz w:val="24"/>
          <w:szCs w:val="24"/>
          <w:shd w:val="clear" w:color="auto" w:fill="FFFFFF"/>
        </w:rPr>
        <w:t xml:space="preserve">fazia da própria devolução um processo que antecedia a publicação e era parte constituinte da </w:t>
      </w:r>
      <w:r w:rsidR="00BD1A2A">
        <w:rPr>
          <w:rFonts w:ascii="Times New Roman" w:hAnsi="Times New Roman" w:cs="Times New Roman"/>
          <w:color w:val="262626"/>
          <w:sz w:val="24"/>
          <w:szCs w:val="24"/>
          <w:shd w:val="clear" w:color="auto" w:fill="FFFFFF"/>
        </w:rPr>
        <w:t>pesquisa e</w:t>
      </w:r>
      <w:r w:rsidR="00DD46CC">
        <w:rPr>
          <w:rFonts w:ascii="Times New Roman" w:hAnsi="Times New Roman" w:cs="Times New Roman"/>
          <w:color w:val="262626"/>
          <w:sz w:val="24"/>
          <w:szCs w:val="24"/>
          <w:shd w:val="clear" w:color="auto" w:fill="FFFFFF"/>
        </w:rPr>
        <w:t xml:space="preserve"> das</w:t>
      </w:r>
      <w:r w:rsidR="00BD1A2A">
        <w:rPr>
          <w:rFonts w:ascii="Times New Roman" w:hAnsi="Times New Roman" w:cs="Times New Roman"/>
          <w:color w:val="262626"/>
          <w:sz w:val="24"/>
          <w:szCs w:val="24"/>
          <w:shd w:val="clear" w:color="auto" w:fill="FFFFFF"/>
        </w:rPr>
        <w:t xml:space="preserve"> análises</w:t>
      </w:r>
      <w:r w:rsidR="00DD46CC">
        <w:rPr>
          <w:rFonts w:ascii="Times New Roman" w:hAnsi="Times New Roman" w:cs="Times New Roman"/>
          <w:color w:val="262626"/>
          <w:sz w:val="24"/>
          <w:szCs w:val="24"/>
          <w:shd w:val="clear" w:color="auto" w:fill="FFFFFF"/>
        </w:rPr>
        <w:t xml:space="preserve"> que eu faria posteriormente (nas publicações).</w:t>
      </w:r>
    </w:p>
    <w:p w14:paraId="280CCF46" w14:textId="371F57A6" w:rsidR="00E110F5" w:rsidRPr="00654900" w:rsidRDefault="00BD1A2A" w:rsidP="00BD1A2A">
      <w:pPr>
        <w:spacing w:line="360" w:lineRule="auto"/>
        <w:ind w:firstLine="708"/>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Ao mesmo tempo, m</w:t>
      </w:r>
      <w:r w:rsidR="00E110F5">
        <w:rPr>
          <w:rFonts w:ascii="Times New Roman" w:hAnsi="Times New Roman" w:cs="Times New Roman"/>
          <w:color w:val="262626"/>
          <w:sz w:val="24"/>
          <w:szCs w:val="24"/>
          <w:shd w:val="clear" w:color="auto" w:fill="FFFFFF"/>
        </w:rPr>
        <w:t>uito do que eu fazia em campo não era entendi</w:t>
      </w:r>
      <w:r>
        <w:rPr>
          <w:rFonts w:ascii="Times New Roman" w:hAnsi="Times New Roman" w:cs="Times New Roman"/>
          <w:color w:val="262626"/>
          <w:sz w:val="24"/>
          <w:szCs w:val="24"/>
          <w:shd w:val="clear" w:color="auto" w:fill="FFFFFF"/>
        </w:rPr>
        <w:t>do</w:t>
      </w:r>
      <w:r w:rsidR="00E110F5">
        <w:rPr>
          <w:rFonts w:ascii="Times New Roman" w:hAnsi="Times New Roman" w:cs="Times New Roman"/>
          <w:color w:val="262626"/>
          <w:sz w:val="24"/>
          <w:szCs w:val="24"/>
          <w:shd w:val="clear" w:color="auto" w:fill="FFFFFF"/>
        </w:rPr>
        <w:t xml:space="preserve"> por minhas parentes como</w:t>
      </w:r>
      <w:r>
        <w:rPr>
          <w:rFonts w:ascii="Times New Roman" w:hAnsi="Times New Roman" w:cs="Times New Roman"/>
          <w:color w:val="262626"/>
          <w:sz w:val="24"/>
          <w:szCs w:val="24"/>
          <w:shd w:val="clear" w:color="auto" w:fill="FFFFFF"/>
        </w:rPr>
        <w:t xml:space="preserve"> “p</w:t>
      </w:r>
      <w:r w:rsidR="00E110F5">
        <w:rPr>
          <w:rFonts w:ascii="Times New Roman" w:hAnsi="Times New Roman" w:cs="Times New Roman"/>
          <w:color w:val="262626"/>
          <w:sz w:val="24"/>
          <w:szCs w:val="24"/>
          <w:shd w:val="clear" w:color="auto" w:fill="FFFFFF"/>
        </w:rPr>
        <w:t xml:space="preserve">recisamos colaborar com uma antropóloga nessa </w:t>
      </w:r>
      <w:r w:rsidR="00E110F5" w:rsidRPr="00654900">
        <w:rPr>
          <w:rFonts w:ascii="Times New Roman" w:hAnsi="Times New Roman" w:cs="Times New Roman"/>
          <w:color w:val="262626"/>
          <w:sz w:val="24"/>
          <w:szCs w:val="24"/>
          <w:shd w:val="clear" w:color="auto" w:fill="FFFFFF"/>
        </w:rPr>
        <w:t>pesquisa”. Minhas relações de parentesco convertiam meu papel</w:t>
      </w:r>
      <w:r>
        <w:rPr>
          <w:rFonts w:ascii="Times New Roman" w:hAnsi="Times New Roman" w:cs="Times New Roman"/>
          <w:color w:val="262626"/>
          <w:sz w:val="24"/>
          <w:szCs w:val="24"/>
          <w:shd w:val="clear" w:color="auto" w:fill="FFFFFF"/>
        </w:rPr>
        <w:t xml:space="preserve"> e trocas</w:t>
      </w:r>
      <w:r w:rsidR="00E110F5" w:rsidRPr="00654900">
        <w:rPr>
          <w:rFonts w:ascii="Times New Roman" w:hAnsi="Times New Roman" w:cs="Times New Roman"/>
          <w:color w:val="262626"/>
          <w:sz w:val="24"/>
          <w:szCs w:val="24"/>
          <w:shd w:val="clear" w:color="auto" w:fill="FFFFFF"/>
        </w:rPr>
        <w:t xml:space="preserve"> em</w:t>
      </w:r>
      <w:r>
        <w:rPr>
          <w:rFonts w:ascii="Times New Roman" w:hAnsi="Times New Roman" w:cs="Times New Roman"/>
          <w:color w:val="262626"/>
          <w:sz w:val="24"/>
          <w:szCs w:val="24"/>
          <w:shd w:val="clear" w:color="auto" w:fill="FFFFFF"/>
        </w:rPr>
        <w:t xml:space="preserve"> </w:t>
      </w:r>
      <w:r w:rsidR="00DD46CC">
        <w:rPr>
          <w:rFonts w:ascii="Times New Roman" w:hAnsi="Times New Roman" w:cs="Times New Roman"/>
          <w:color w:val="262626"/>
          <w:sz w:val="24"/>
          <w:szCs w:val="24"/>
          <w:shd w:val="clear" w:color="auto" w:fill="FFFFFF"/>
        </w:rPr>
        <w:t xml:space="preserve">campo muito mais nos termos do </w:t>
      </w:r>
      <w:r w:rsidR="00E110F5" w:rsidRPr="00654900">
        <w:rPr>
          <w:rFonts w:ascii="Times New Roman" w:hAnsi="Times New Roman" w:cs="Times New Roman"/>
          <w:color w:val="262626"/>
          <w:sz w:val="24"/>
          <w:szCs w:val="24"/>
          <w:shd w:val="clear" w:color="auto" w:fill="FFFFFF"/>
        </w:rPr>
        <w:t>“estamos ajudando a Clarinha!”. Ajuda</w:t>
      </w:r>
      <w:r>
        <w:rPr>
          <w:rFonts w:ascii="Times New Roman" w:hAnsi="Times New Roman" w:cs="Times New Roman"/>
          <w:color w:val="262626"/>
          <w:sz w:val="24"/>
          <w:szCs w:val="24"/>
          <w:shd w:val="clear" w:color="auto" w:fill="FFFFFF"/>
        </w:rPr>
        <w:t>r</w:t>
      </w:r>
      <w:r w:rsidR="00E110F5" w:rsidRPr="00654900">
        <w:rPr>
          <w:rFonts w:ascii="Times New Roman" w:hAnsi="Times New Roman" w:cs="Times New Roman"/>
          <w:color w:val="262626"/>
          <w:sz w:val="24"/>
          <w:szCs w:val="24"/>
          <w:shd w:val="clear" w:color="auto" w:fill="FFFFFF"/>
        </w:rPr>
        <w:t xml:space="preserve"> a Clarinha era ajudar uma p</w:t>
      </w:r>
      <w:r>
        <w:rPr>
          <w:rFonts w:ascii="Times New Roman" w:hAnsi="Times New Roman" w:cs="Times New Roman"/>
          <w:color w:val="262626"/>
          <w:sz w:val="24"/>
          <w:szCs w:val="24"/>
          <w:shd w:val="clear" w:color="auto" w:fill="FFFFFF"/>
        </w:rPr>
        <w:t>arente a fazer coisas no mundo. E</w:t>
      </w:r>
      <w:r w:rsidR="00E110F5" w:rsidRPr="00654900">
        <w:rPr>
          <w:rFonts w:ascii="Times New Roman" w:hAnsi="Times New Roman" w:cs="Times New Roman"/>
          <w:color w:val="262626"/>
          <w:sz w:val="24"/>
          <w:szCs w:val="24"/>
          <w:shd w:val="clear" w:color="auto" w:fill="FFFFFF"/>
        </w:rPr>
        <w:t>ra também corroborar com nossas troc</w:t>
      </w:r>
      <w:r>
        <w:rPr>
          <w:rFonts w:ascii="Times New Roman" w:hAnsi="Times New Roman" w:cs="Times New Roman"/>
          <w:color w:val="262626"/>
          <w:sz w:val="24"/>
          <w:szCs w:val="24"/>
          <w:shd w:val="clear" w:color="auto" w:fill="FFFFFF"/>
        </w:rPr>
        <w:t>as de parentesco que se espraiavam</w:t>
      </w:r>
      <w:r w:rsidR="00E110F5" w:rsidRPr="00654900">
        <w:rPr>
          <w:rFonts w:ascii="Times New Roman" w:hAnsi="Times New Roman" w:cs="Times New Roman"/>
          <w:color w:val="262626"/>
          <w:sz w:val="24"/>
          <w:szCs w:val="24"/>
          <w:shd w:val="clear" w:color="auto" w:fill="FFFFFF"/>
        </w:rPr>
        <w:t xml:space="preserve"> ao longo do tempo (muito antes da pesquisa e para além dela).</w:t>
      </w:r>
    </w:p>
    <w:p w14:paraId="0E7875E4" w14:textId="066F6BA0" w:rsidR="00E110F5" w:rsidRPr="00654900" w:rsidRDefault="00E110F5" w:rsidP="00551265">
      <w:pPr>
        <w:spacing w:line="360" w:lineRule="auto"/>
        <w:jc w:val="both"/>
        <w:rPr>
          <w:rFonts w:ascii="Times New Roman" w:hAnsi="Times New Roman" w:cs="Times New Roman"/>
          <w:color w:val="262626"/>
          <w:sz w:val="24"/>
          <w:szCs w:val="24"/>
          <w:shd w:val="clear" w:color="auto" w:fill="FFFFFF"/>
        </w:rPr>
      </w:pPr>
      <w:r w:rsidRPr="00654900">
        <w:rPr>
          <w:rFonts w:ascii="Times New Roman" w:hAnsi="Times New Roman" w:cs="Times New Roman"/>
          <w:color w:val="262626"/>
          <w:sz w:val="24"/>
          <w:szCs w:val="24"/>
          <w:shd w:val="clear" w:color="auto" w:fill="FFFFFF"/>
        </w:rPr>
        <w:tab/>
        <w:t xml:space="preserve">Creio que esse é um aspecto relevante também para que </w:t>
      </w:r>
      <w:r w:rsidR="00BD1A2A">
        <w:rPr>
          <w:rFonts w:ascii="Times New Roman" w:hAnsi="Times New Roman" w:cs="Times New Roman"/>
          <w:color w:val="262626"/>
          <w:sz w:val="24"/>
          <w:szCs w:val="24"/>
          <w:shd w:val="clear" w:color="auto" w:fill="FFFFFF"/>
        </w:rPr>
        <w:t xml:space="preserve">eu </w:t>
      </w:r>
      <w:r w:rsidRPr="00654900">
        <w:rPr>
          <w:rFonts w:ascii="Times New Roman" w:hAnsi="Times New Roman" w:cs="Times New Roman"/>
          <w:color w:val="262626"/>
          <w:sz w:val="24"/>
          <w:szCs w:val="24"/>
          <w:shd w:val="clear" w:color="auto" w:fill="FFFFFF"/>
        </w:rPr>
        <w:t>perceba como as minhas devoluções em campo contribuem para estreitar as relações com minhas parentes. Faz</w:t>
      </w:r>
      <w:r w:rsidR="00BD1A2A">
        <w:rPr>
          <w:rFonts w:ascii="Times New Roman" w:hAnsi="Times New Roman" w:cs="Times New Roman"/>
          <w:color w:val="262626"/>
          <w:sz w:val="24"/>
          <w:szCs w:val="24"/>
          <w:shd w:val="clear" w:color="auto" w:fill="FFFFFF"/>
        </w:rPr>
        <w:t>ia também com que eu tivesse</w:t>
      </w:r>
      <w:r w:rsidR="001A0438" w:rsidRPr="00654900">
        <w:rPr>
          <w:rFonts w:ascii="Times New Roman" w:hAnsi="Times New Roman" w:cs="Times New Roman"/>
          <w:color w:val="262626"/>
          <w:sz w:val="24"/>
          <w:szCs w:val="24"/>
          <w:shd w:val="clear" w:color="auto" w:fill="FFFFFF"/>
        </w:rPr>
        <w:t xml:space="preserve"> um papel </w:t>
      </w:r>
      <w:r w:rsidR="00BD1A2A">
        <w:rPr>
          <w:rFonts w:ascii="Times New Roman" w:hAnsi="Times New Roman" w:cs="Times New Roman"/>
          <w:color w:val="262626"/>
          <w:sz w:val="24"/>
          <w:szCs w:val="24"/>
          <w:shd w:val="clear" w:color="auto" w:fill="FFFFFF"/>
        </w:rPr>
        <w:t>ati</w:t>
      </w:r>
      <w:r w:rsidR="00DD46CC">
        <w:rPr>
          <w:rFonts w:ascii="Times New Roman" w:hAnsi="Times New Roman" w:cs="Times New Roman"/>
          <w:color w:val="262626"/>
          <w:sz w:val="24"/>
          <w:szCs w:val="24"/>
          <w:shd w:val="clear" w:color="auto" w:fill="FFFFFF"/>
        </w:rPr>
        <w:t xml:space="preserve">vo em </w:t>
      </w:r>
      <w:r w:rsidR="001A0438" w:rsidRPr="00654900">
        <w:rPr>
          <w:rFonts w:ascii="Times New Roman" w:hAnsi="Times New Roman" w:cs="Times New Roman"/>
          <w:color w:val="262626"/>
          <w:sz w:val="24"/>
          <w:szCs w:val="24"/>
          <w:shd w:val="clear" w:color="auto" w:fill="FFFFFF"/>
        </w:rPr>
        <w:t>procurar devolver o que pesquisei e ponderar os feitos disso ao longo do tempo. Um dos efeitos não previstos, foi perceber como um tipo de material devolvido tinha muito mais aderênc</w:t>
      </w:r>
      <w:r w:rsidR="00BD1A2A">
        <w:rPr>
          <w:rFonts w:ascii="Times New Roman" w:hAnsi="Times New Roman" w:cs="Times New Roman"/>
          <w:color w:val="262626"/>
          <w:sz w:val="24"/>
          <w:szCs w:val="24"/>
          <w:shd w:val="clear" w:color="auto" w:fill="FFFFFF"/>
        </w:rPr>
        <w:t>ia (fotografia e curta) do que outros (desenho)</w:t>
      </w:r>
      <w:r w:rsidR="001A0438" w:rsidRPr="00654900">
        <w:rPr>
          <w:rFonts w:ascii="Times New Roman" w:hAnsi="Times New Roman" w:cs="Times New Roman"/>
          <w:color w:val="262626"/>
          <w:sz w:val="24"/>
          <w:szCs w:val="24"/>
          <w:shd w:val="clear" w:color="auto" w:fill="FFFFFF"/>
        </w:rPr>
        <w:t xml:space="preserve">. </w:t>
      </w:r>
      <w:r w:rsidR="00BD1A2A">
        <w:rPr>
          <w:rFonts w:ascii="Times New Roman" w:hAnsi="Times New Roman" w:cs="Times New Roman"/>
          <w:color w:val="262626"/>
          <w:sz w:val="24"/>
          <w:szCs w:val="24"/>
          <w:shd w:val="clear" w:color="auto" w:fill="FFFFFF"/>
        </w:rPr>
        <w:t xml:space="preserve">Ademais, </w:t>
      </w:r>
      <w:r w:rsidR="00A400AD">
        <w:rPr>
          <w:rFonts w:ascii="Times New Roman" w:hAnsi="Times New Roman" w:cs="Times New Roman"/>
          <w:color w:val="262626"/>
          <w:sz w:val="24"/>
          <w:szCs w:val="24"/>
          <w:shd w:val="clear" w:color="auto" w:fill="FFFFFF"/>
        </w:rPr>
        <w:t>contribuía</w:t>
      </w:r>
      <w:r w:rsidR="001A0438" w:rsidRPr="00654900">
        <w:rPr>
          <w:rFonts w:ascii="Times New Roman" w:hAnsi="Times New Roman" w:cs="Times New Roman"/>
          <w:color w:val="262626"/>
          <w:sz w:val="24"/>
          <w:szCs w:val="24"/>
          <w:shd w:val="clear" w:color="auto" w:fill="FFFFFF"/>
        </w:rPr>
        <w:t xml:space="preserve"> </w:t>
      </w:r>
      <w:r w:rsidR="00DD46CC">
        <w:rPr>
          <w:rFonts w:ascii="Times New Roman" w:hAnsi="Times New Roman" w:cs="Times New Roman"/>
          <w:color w:val="262626"/>
          <w:sz w:val="24"/>
          <w:szCs w:val="24"/>
          <w:shd w:val="clear" w:color="auto" w:fill="FFFFFF"/>
        </w:rPr>
        <w:t xml:space="preserve">para </w:t>
      </w:r>
      <w:r w:rsidR="001A0438" w:rsidRPr="00654900">
        <w:rPr>
          <w:rFonts w:ascii="Times New Roman" w:hAnsi="Times New Roman" w:cs="Times New Roman"/>
          <w:color w:val="262626"/>
          <w:sz w:val="24"/>
          <w:szCs w:val="24"/>
          <w:shd w:val="clear" w:color="auto" w:fill="FFFFFF"/>
        </w:rPr>
        <w:t>com que minhas devoluções tivessem efeitos inesperados e sofríveis. Explico-me.</w:t>
      </w:r>
    </w:p>
    <w:p w14:paraId="3E4F6DEA" w14:textId="04E3434A" w:rsidR="004119B6" w:rsidRDefault="001A0438" w:rsidP="00654900">
      <w:pPr>
        <w:spacing w:line="360" w:lineRule="auto"/>
        <w:jc w:val="both"/>
        <w:rPr>
          <w:rFonts w:ascii="Times New Roman" w:hAnsi="Times New Roman" w:cs="Times New Roman"/>
          <w:sz w:val="24"/>
          <w:szCs w:val="24"/>
          <w:shd w:val="clear" w:color="auto" w:fill="FFFFFF"/>
        </w:rPr>
      </w:pPr>
      <w:r w:rsidRPr="00654900">
        <w:rPr>
          <w:rFonts w:ascii="Times New Roman" w:hAnsi="Times New Roman" w:cs="Times New Roman"/>
          <w:color w:val="262626"/>
          <w:sz w:val="24"/>
          <w:szCs w:val="24"/>
          <w:shd w:val="clear" w:color="auto" w:fill="FFFFFF"/>
        </w:rPr>
        <w:tab/>
        <w:t xml:space="preserve">Minha última devolução foi </w:t>
      </w:r>
      <w:r w:rsidR="00DD46CC">
        <w:rPr>
          <w:rFonts w:ascii="Times New Roman" w:hAnsi="Times New Roman" w:cs="Times New Roman"/>
          <w:color w:val="262626"/>
          <w:sz w:val="24"/>
          <w:szCs w:val="24"/>
          <w:shd w:val="clear" w:color="auto" w:fill="FFFFFF"/>
        </w:rPr>
        <w:t>em agosto de 2022 de</w:t>
      </w:r>
      <w:r w:rsidRPr="00654900">
        <w:rPr>
          <w:rFonts w:ascii="Times New Roman" w:hAnsi="Times New Roman" w:cs="Times New Roman"/>
          <w:color w:val="262626"/>
          <w:sz w:val="24"/>
          <w:szCs w:val="24"/>
          <w:shd w:val="clear" w:color="auto" w:fill="FFFFFF"/>
        </w:rPr>
        <w:t xml:space="preserve"> um artigo publicado enquanto minha mãe e minha avó estavam em Canto do Buriti e eu aqui no Distrito Federal. Essa foi a primeira peça que não passou por nenhum tipo de devolução antes da sua </w:t>
      </w:r>
      <w:r w:rsidR="00654900" w:rsidRPr="00654900">
        <w:rPr>
          <w:rFonts w:ascii="Times New Roman" w:hAnsi="Times New Roman" w:cs="Times New Roman"/>
          <w:color w:val="262626"/>
          <w:sz w:val="24"/>
          <w:szCs w:val="24"/>
          <w:shd w:val="clear" w:color="auto" w:fill="FFFFFF"/>
        </w:rPr>
        <w:t xml:space="preserve">publicação. </w:t>
      </w:r>
      <w:r w:rsidR="00654900" w:rsidRPr="00654900">
        <w:rPr>
          <w:rFonts w:ascii="Times New Roman" w:hAnsi="Times New Roman" w:cs="Times New Roman"/>
          <w:color w:val="262626"/>
          <w:sz w:val="24"/>
          <w:szCs w:val="24"/>
          <w:shd w:val="clear" w:color="auto" w:fill="FFFFFF"/>
        </w:rPr>
        <w:lastRenderedPageBreak/>
        <w:t>A peça está intitulada enquanto: “</w:t>
      </w:r>
      <w:r w:rsidR="00654900" w:rsidRPr="00654900">
        <w:rPr>
          <w:rFonts w:ascii="Times New Roman" w:hAnsi="Times New Roman" w:cs="Times New Roman"/>
          <w:sz w:val="24"/>
          <w:szCs w:val="24"/>
        </w:rPr>
        <w:t xml:space="preserve">O caminho do parentesco ou o parentesco como situação inescusável?” (Damásio, 2022). </w:t>
      </w:r>
      <w:r w:rsidR="004119B6">
        <w:rPr>
          <w:rFonts w:ascii="Times New Roman" w:hAnsi="Times New Roman" w:cs="Times New Roman"/>
          <w:sz w:val="24"/>
          <w:szCs w:val="24"/>
        </w:rPr>
        <w:t xml:space="preserve">A peça </w:t>
      </w:r>
      <w:r w:rsidR="00654900" w:rsidRPr="00654900">
        <w:rPr>
          <w:rFonts w:ascii="Times New Roman" w:hAnsi="Times New Roman" w:cs="Times New Roman"/>
          <w:sz w:val="24"/>
          <w:szCs w:val="24"/>
        </w:rPr>
        <w:t xml:space="preserve">tinha </w:t>
      </w:r>
      <w:r w:rsidR="00654900" w:rsidRPr="00654900">
        <w:rPr>
          <w:rFonts w:ascii="Times New Roman" w:hAnsi="Times New Roman" w:cs="Times New Roman"/>
          <w:sz w:val="24"/>
          <w:szCs w:val="24"/>
          <w:shd w:val="clear" w:color="auto" w:fill="FFFFFF"/>
        </w:rPr>
        <w:t xml:space="preserve">a intenção de proporcionar uma descrição, análise e compreender etnograficamente como, a partir de duas parentes-interlocutoras, minha mãe Analice (54 anos) e minha avó Anita (75 anos), eu conseguia desenhar, pesar e mensurar os caminhos do parentesco que se enredam aos caminhos do gênero e da geração, para então compreender a inescusabilidade do parentesco contemporaneamente. Quando a peça foi publicada, minha mãe e minha avó </w:t>
      </w:r>
      <w:r w:rsidR="004119B6">
        <w:rPr>
          <w:rFonts w:ascii="Times New Roman" w:hAnsi="Times New Roman" w:cs="Times New Roman"/>
          <w:sz w:val="24"/>
          <w:szCs w:val="24"/>
          <w:shd w:val="clear" w:color="auto" w:fill="FFFFFF"/>
        </w:rPr>
        <w:t xml:space="preserve">já </w:t>
      </w:r>
      <w:r w:rsidR="00654900" w:rsidRPr="00654900">
        <w:rPr>
          <w:rFonts w:ascii="Times New Roman" w:hAnsi="Times New Roman" w:cs="Times New Roman"/>
          <w:sz w:val="24"/>
          <w:szCs w:val="24"/>
          <w:shd w:val="clear" w:color="auto" w:fill="FFFFFF"/>
        </w:rPr>
        <w:t>haviam voltado para Bra</w:t>
      </w:r>
      <w:r w:rsidR="004119B6">
        <w:rPr>
          <w:rFonts w:ascii="Times New Roman" w:hAnsi="Times New Roman" w:cs="Times New Roman"/>
          <w:sz w:val="24"/>
          <w:szCs w:val="24"/>
          <w:shd w:val="clear" w:color="auto" w:fill="FFFFFF"/>
        </w:rPr>
        <w:t>sília para morar comigo.</w:t>
      </w:r>
    </w:p>
    <w:p w14:paraId="08388BCB" w14:textId="1679B6F3" w:rsidR="00654900" w:rsidRDefault="00654900" w:rsidP="004119B6">
      <w:pPr>
        <w:spacing w:line="360" w:lineRule="auto"/>
        <w:ind w:firstLine="708"/>
        <w:jc w:val="both"/>
        <w:rPr>
          <w:rFonts w:ascii="Times New Roman" w:hAnsi="Times New Roman" w:cs="Times New Roman"/>
          <w:sz w:val="24"/>
          <w:szCs w:val="24"/>
          <w:shd w:val="clear" w:color="auto" w:fill="FFFFFF"/>
        </w:rPr>
      </w:pPr>
      <w:r w:rsidRPr="00654900">
        <w:rPr>
          <w:rFonts w:ascii="Times New Roman" w:hAnsi="Times New Roman" w:cs="Times New Roman"/>
          <w:sz w:val="24"/>
          <w:szCs w:val="24"/>
          <w:shd w:val="clear" w:color="auto" w:fill="FFFFFF"/>
        </w:rPr>
        <w:t>Eu então</w:t>
      </w:r>
      <w:r w:rsidR="004119B6">
        <w:rPr>
          <w:rFonts w:ascii="Times New Roman" w:hAnsi="Times New Roman" w:cs="Times New Roman"/>
          <w:sz w:val="24"/>
          <w:szCs w:val="24"/>
          <w:shd w:val="clear" w:color="auto" w:fill="FFFFFF"/>
        </w:rPr>
        <w:t>, em mais um movimento de devolução,</w:t>
      </w:r>
      <w:r w:rsidRPr="00654900">
        <w:rPr>
          <w:rFonts w:ascii="Times New Roman" w:hAnsi="Times New Roman" w:cs="Times New Roman"/>
          <w:sz w:val="24"/>
          <w:szCs w:val="24"/>
          <w:shd w:val="clear" w:color="auto" w:fill="FFFFFF"/>
        </w:rPr>
        <w:t xml:space="preserve"> li todo o artigo para minha mãe</w:t>
      </w:r>
      <w:r w:rsidR="00DD46CC">
        <w:rPr>
          <w:rFonts w:ascii="Times New Roman" w:hAnsi="Times New Roman" w:cs="Times New Roman"/>
          <w:sz w:val="24"/>
          <w:szCs w:val="24"/>
          <w:shd w:val="clear" w:color="auto" w:fill="FFFFFF"/>
        </w:rPr>
        <w:t xml:space="preserve">. Enquanto eu lia, explicava da </w:t>
      </w:r>
      <w:r w:rsidRPr="00654900">
        <w:rPr>
          <w:rFonts w:ascii="Times New Roman" w:hAnsi="Times New Roman" w:cs="Times New Roman"/>
          <w:sz w:val="24"/>
          <w:szCs w:val="24"/>
          <w:shd w:val="clear" w:color="auto" w:fill="FFFFFF"/>
        </w:rPr>
        <w:t>forma mais compreensível os trechos mais teóricos e</w:t>
      </w:r>
      <w:r w:rsidR="004119B6">
        <w:rPr>
          <w:rFonts w:ascii="Times New Roman" w:hAnsi="Times New Roman" w:cs="Times New Roman"/>
          <w:sz w:val="24"/>
          <w:szCs w:val="24"/>
          <w:shd w:val="clear" w:color="auto" w:fill="FFFFFF"/>
        </w:rPr>
        <w:t xml:space="preserve"> focava no relato etnográfico que tinha como ponto de partida a</w:t>
      </w:r>
      <w:r w:rsidRPr="00654900">
        <w:rPr>
          <w:rFonts w:ascii="Times New Roman" w:hAnsi="Times New Roman" w:cs="Times New Roman"/>
          <w:sz w:val="24"/>
          <w:szCs w:val="24"/>
          <w:shd w:val="clear" w:color="auto" w:fill="FFFFFF"/>
        </w:rPr>
        <w:t xml:space="preserve"> história </w:t>
      </w:r>
      <w:r w:rsidR="004119B6">
        <w:rPr>
          <w:rFonts w:ascii="Times New Roman" w:hAnsi="Times New Roman" w:cs="Times New Roman"/>
          <w:sz w:val="24"/>
          <w:szCs w:val="24"/>
          <w:shd w:val="clear" w:color="auto" w:fill="FFFFFF"/>
        </w:rPr>
        <w:t xml:space="preserve">de vida </w:t>
      </w:r>
      <w:r w:rsidRPr="00654900">
        <w:rPr>
          <w:rFonts w:ascii="Times New Roman" w:hAnsi="Times New Roman" w:cs="Times New Roman"/>
          <w:sz w:val="24"/>
          <w:szCs w:val="24"/>
          <w:shd w:val="clear" w:color="auto" w:fill="FFFFFF"/>
        </w:rPr>
        <w:t>dela. Ao longo da leitura ela ia concordando com o que eu ia lendo, com as aná</w:t>
      </w:r>
      <w:r w:rsidR="00DD46CC">
        <w:rPr>
          <w:rFonts w:ascii="Times New Roman" w:hAnsi="Times New Roman" w:cs="Times New Roman"/>
          <w:sz w:val="24"/>
          <w:szCs w:val="24"/>
          <w:shd w:val="clear" w:color="auto" w:fill="FFFFFF"/>
        </w:rPr>
        <w:t xml:space="preserve">lises que </w:t>
      </w:r>
      <w:r w:rsidR="004119B6">
        <w:rPr>
          <w:rFonts w:ascii="Times New Roman" w:hAnsi="Times New Roman" w:cs="Times New Roman"/>
          <w:sz w:val="24"/>
          <w:szCs w:val="24"/>
          <w:shd w:val="clear" w:color="auto" w:fill="FFFFFF"/>
        </w:rPr>
        <w:t>fui fazendo, mas no</w:t>
      </w:r>
      <w:r w:rsidRPr="00654900">
        <w:rPr>
          <w:rFonts w:ascii="Times New Roman" w:hAnsi="Times New Roman" w:cs="Times New Roman"/>
          <w:sz w:val="24"/>
          <w:szCs w:val="24"/>
          <w:shd w:val="clear" w:color="auto" w:fill="FFFFFF"/>
        </w:rPr>
        <w:t xml:space="preserve"> fim </w:t>
      </w:r>
      <w:r w:rsidR="004119B6">
        <w:rPr>
          <w:rFonts w:ascii="Times New Roman" w:hAnsi="Times New Roman" w:cs="Times New Roman"/>
          <w:sz w:val="24"/>
          <w:szCs w:val="24"/>
          <w:shd w:val="clear" w:color="auto" w:fill="FFFFFF"/>
        </w:rPr>
        <w:t xml:space="preserve">da leitura </w:t>
      </w:r>
      <w:r w:rsidRPr="00654900">
        <w:rPr>
          <w:rFonts w:ascii="Times New Roman" w:hAnsi="Times New Roman" w:cs="Times New Roman"/>
          <w:sz w:val="24"/>
          <w:szCs w:val="24"/>
          <w:shd w:val="clear" w:color="auto" w:fill="FFFFFF"/>
        </w:rPr>
        <w:t>ela me colocou uma questão: “É isso aí... mas um dia você me fez uma pergunta que até hoje não sei responder pra mim mesma. Tu disse que eu fiz muito por você, pelo seu pai, pela sua avó, mas e por mim? O que eu fiz por mim?</w:t>
      </w:r>
      <w:r>
        <w:rPr>
          <w:rFonts w:ascii="Times New Roman" w:hAnsi="Times New Roman" w:cs="Times New Roman"/>
          <w:sz w:val="24"/>
          <w:szCs w:val="24"/>
          <w:shd w:val="clear" w:color="auto" w:fill="FFFFFF"/>
        </w:rPr>
        <w:t>”.</w:t>
      </w:r>
    </w:p>
    <w:p w14:paraId="7C579FCB" w14:textId="77281108" w:rsidR="00E110F5" w:rsidRDefault="00654900" w:rsidP="00551265">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Eu não me lembrava de ter feito tal pergunta para minha mãe</w:t>
      </w:r>
      <w:r w:rsidR="00BD1A2A">
        <w:rPr>
          <w:rFonts w:ascii="Times New Roman" w:hAnsi="Times New Roman" w:cs="Times New Roman"/>
          <w:sz w:val="24"/>
          <w:szCs w:val="24"/>
          <w:shd w:val="clear" w:color="auto" w:fill="FFFFFF"/>
        </w:rPr>
        <w:t xml:space="preserve"> e não sei em que condição</w:t>
      </w:r>
      <w:r w:rsidR="00DD46CC">
        <w:rPr>
          <w:rFonts w:ascii="Times New Roman" w:hAnsi="Times New Roman" w:cs="Times New Roman"/>
          <w:sz w:val="24"/>
          <w:szCs w:val="24"/>
          <w:shd w:val="clear" w:color="auto" w:fill="FFFFFF"/>
        </w:rPr>
        <w:t xml:space="preserve"> a fiz</w:t>
      </w:r>
      <w:r w:rsidR="00BD1A2A">
        <w:rPr>
          <w:rFonts w:ascii="Times New Roman" w:hAnsi="Times New Roman" w:cs="Times New Roman"/>
          <w:sz w:val="24"/>
          <w:szCs w:val="24"/>
          <w:shd w:val="clear" w:color="auto" w:fill="FFFFFF"/>
        </w:rPr>
        <w:t>, como parente ou a</w:t>
      </w:r>
      <w:r w:rsidR="00BC0A89">
        <w:rPr>
          <w:rFonts w:ascii="Times New Roman" w:hAnsi="Times New Roman" w:cs="Times New Roman"/>
          <w:sz w:val="24"/>
          <w:szCs w:val="24"/>
          <w:shd w:val="clear" w:color="auto" w:fill="FFFFFF"/>
        </w:rPr>
        <w:t>ntropóloga. O</w:t>
      </w:r>
      <w:r w:rsidR="00BD1A2A">
        <w:rPr>
          <w:rFonts w:ascii="Times New Roman" w:hAnsi="Times New Roman" w:cs="Times New Roman"/>
          <w:sz w:val="24"/>
          <w:szCs w:val="24"/>
          <w:shd w:val="clear" w:color="auto" w:fill="FFFFFF"/>
        </w:rPr>
        <w:t>u com</w:t>
      </w:r>
      <w:r w:rsidR="00BC0A89">
        <w:rPr>
          <w:rFonts w:ascii="Times New Roman" w:hAnsi="Times New Roman" w:cs="Times New Roman"/>
          <w:sz w:val="24"/>
          <w:szCs w:val="24"/>
          <w:shd w:val="clear" w:color="auto" w:fill="FFFFFF"/>
        </w:rPr>
        <w:t>o as duas, já que para mim essa questão posta se aproxima</w:t>
      </w:r>
      <w:r w:rsidR="00BD1A2A">
        <w:rPr>
          <w:rFonts w:ascii="Times New Roman" w:hAnsi="Times New Roman" w:cs="Times New Roman"/>
          <w:sz w:val="24"/>
          <w:szCs w:val="24"/>
          <w:shd w:val="clear" w:color="auto" w:fill="FFFFFF"/>
        </w:rPr>
        <w:t xml:space="preserve"> desses dois papeis sociais</w:t>
      </w:r>
      <w:r w:rsidR="00BC0A89">
        <w:rPr>
          <w:rFonts w:ascii="Times New Roman" w:hAnsi="Times New Roman" w:cs="Times New Roman"/>
          <w:sz w:val="24"/>
          <w:szCs w:val="24"/>
          <w:shd w:val="clear" w:color="auto" w:fill="FFFFFF"/>
        </w:rPr>
        <w:t xml:space="preserve"> desempenhado por mim e que se misturam</w:t>
      </w:r>
      <w:r w:rsidR="004119B6">
        <w:rPr>
          <w:rFonts w:ascii="Times New Roman" w:hAnsi="Times New Roman" w:cs="Times New Roman"/>
          <w:sz w:val="24"/>
          <w:szCs w:val="24"/>
          <w:shd w:val="clear" w:color="auto" w:fill="FFFFFF"/>
        </w:rPr>
        <w:t>, mas só se sep</w:t>
      </w:r>
      <w:r w:rsidR="00BC0A89">
        <w:rPr>
          <w:rFonts w:ascii="Times New Roman" w:hAnsi="Times New Roman" w:cs="Times New Roman"/>
          <w:sz w:val="24"/>
          <w:szCs w:val="24"/>
          <w:shd w:val="clear" w:color="auto" w:fill="FFFFFF"/>
        </w:rPr>
        <w:t>aravam para níveis analíticos</w:t>
      </w:r>
      <w:r w:rsidR="00BD1A2A">
        <w:rPr>
          <w:rFonts w:ascii="Times New Roman" w:hAnsi="Times New Roman" w:cs="Times New Roman"/>
          <w:sz w:val="24"/>
          <w:szCs w:val="24"/>
          <w:shd w:val="clear" w:color="auto" w:fill="FFFFFF"/>
        </w:rPr>
        <w:t>. Entretanto, havia uma dimensão que não</w:t>
      </w:r>
      <w:r w:rsidR="004119B6">
        <w:rPr>
          <w:rFonts w:ascii="Times New Roman" w:hAnsi="Times New Roman" w:cs="Times New Roman"/>
          <w:sz w:val="24"/>
          <w:szCs w:val="24"/>
          <w:shd w:val="clear" w:color="auto" w:fill="FFFFFF"/>
        </w:rPr>
        <w:t xml:space="preserve"> eu</w:t>
      </w:r>
      <w:r w:rsidR="00BD1A2A">
        <w:rPr>
          <w:rFonts w:ascii="Times New Roman" w:hAnsi="Times New Roman" w:cs="Times New Roman"/>
          <w:sz w:val="24"/>
          <w:szCs w:val="24"/>
          <w:shd w:val="clear" w:color="auto" w:fill="FFFFFF"/>
        </w:rPr>
        <w:t xml:space="preserve"> tinha me dado conta</w:t>
      </w:r>
      <w:r w:rsidR="004119B6">
        <w:rPr>
          <w:rFonts w:ascii="Times New Roman" w:hAnsi="Times New Roman" w:cs="Times New Roman"/>
          <w:sz w:val="24"/>
          <w:szCs w:val="24"/>
          <w:shd w:val="clear" w:color="auto" w:fill="FFFFFF"/>
        </w:rPr>
        <w:t xml:space="preserve"> antes dessa devolução</w:t>
      </w:r>
      <w:r w:rsidR="00BC0A89">
        <w:rPr>
          <w:rFonts w:ascii="Times New Roman" w:hAnsi="Times New Roman" w:cs="Times New Roman"/>
          <w:sz w:val="24"/>
          <w:szCs w:val="24"/>
          <w:shd w:val="clear" w:color="auto" w:fill="FFFFFF"/>
        </w:rPr>
        <w:t xml:space="preserve"> específica</w:t>
      </w:r>
      <w:r w:rsidR="00BD1A2A">
        <w:rPr>
          <w:rFonts w:ascii="Times New Roman" w:hAnsi="Times New Roman" w:cs="Times New Roman"/>
          <w:sz w:val="24"/>
          <w:szCs w:val="24"/>
          <w:shd w:val="clear" w:color="auto" w:fill="FFFFFF"/>
        </w:rPr>
        <w:t>. As constantes devoluções que faço em campo geram questões para minhas parentes, faz com que elas revejam o próprio curso de vida, se coloquem questões que talvez nunca sejam respondidas, me colocam</w:t>
      </w:r>
      <w:bookmarkStart w:id="0" w:name="_GoBack"/>
      <w:bookmarkEnd w:id="0"/>
      <w:r w:rsidR="00BD1A2A">
        <w:rPr>
          <w:rFonts w:ascii="Times New Roman" w:hAnsi="Times New Roman" w:cs="Times New Roman"/>
          <w:sz w:val="24"/>
          <w:szCs w:val="24"/>
          <w:shd w:val="clear" w:color="auto" w:fill="FFFFFF"/>
        </w:rPr>
        <w:t xml:space="preserve"> questões que talvez eu nunca consiga res</w:t>
      </w:r>
      <w:r w:rsidR="004119B6">
        <w:rPr>
          <w:rFonts w:ascii="Times New Roman" w:hAnsi="Times New Roman" w:cs="Times New Roman"/>
          <w:sz w:val="24"/>
          <w:szCs w:val="24"/>
          <w:shd w:val="clear" w:color="auto" w:fill="FFFFFF"/>
        </w:rPr>
        <w:t>ponder... A devolução tem o</w:t>
      </w:r>
      <w:r w:rsidR="00BD1A2A">
        <w:rPr>
          <w:rFonts w:ascii="Times New Roman" w:hAnsi="Times New Roman" w:cs="Times New Roman"/>
          <w:sz w:val="24"/>
          <w:szCs w:val="24"/>
          <w:shd w:val="clear" w:color="auto" w:fill="FFFFFF"/>
        </w:rPr>
        <w:t xml:space="preserve"> poder </w:t>
      </w:r>
      <w:r w:rsidR="004119B6">
        <w:rPr>
          <w:rFonts w:ascii="Times New Roman" w:hAnsi="Times New Roman" w:cs="Times New Roman"/>
          <w:sz w:val="24"/>
          <w:szCs w:val="24"/>
          <w:shd w:val="clear" w:color="auto" w:fill="FFFFFF"/>
        </w:rPr>
        <w:t xml:space="preserve">de transformar efetivamente </w:t>
      </w:r>
      <w:r w:rsidR="00BD1A2A">
        <w:rPr>
          <w:rFonts w:ascii="Times New Roman" w:hAnsi="Times New Roman" w:cs="Times New Roman"/>
          <w:sz w:val="24"/>
          <w:szCs w:val="24"/>
          <w:shd w:val="clear" w:color="auto" w:fill="FFFFFF"/>
        </w:rPr>
        <w:t xml:space="preserve">a vida das nossas interlocutoras (e parentes no meu caso). E pensar como cada material media isso, contribui também para ponderar o poder social de transformação </w:t>
      </w:r>
      <w:r w:rsidR="004119B6">
        <w:rPr>
          <w:rFonts w:ascii="Times New Roman" w:hAnsi="Times New Roman" w:cs="Times New Roman"/>
          <w:sz w:val="24"/>
          <w:szCs w:val="24"/>
          <w:shd w:val="clear" w:color="auto" w:fill="FFFFFF"/>
        </w:rPr>
        <w:t>da antropologia no mundo.</w:t>
      </w:r>
    </w:p>
    <w:p w14:paraId="489A1FAA" w14:textId="77777777" w:rsidR="004119B6" w:rsidRPr="004119B6" w:rsidRDefault="004119B6" w:rsidP="00551265">
      <w:pPr>
        <w:spacing w:line="360" w:lineRule="auto"/>
        <w:jc w:val="both"/>
        <w:rPr>
          <w:rFonts w:ascii="Times New Roman" w:hAnsi="Times New Roman" w:cs="Times New Roman"/>
          <w:sz w:val="24"/>
          <w:szCs w:val="24"/>
          <w:shd w:val="clear" w:color="auto" w:fill="FFFFFF"/>
        </w:rPr>
      </w:pPr>
    </w:p>
    <w:p w14:paraId="7682954B" w14:textId="420BC752" w:rsidR="00436063" w:rsidRPr="00436063" w:rsidRDefault="00E110F5" w:rsidP="00436063">
      <w:pPr>
        <w:spacing w:line="360" w:lineRule="auto"/>
        <w:jc w:val="both"/>
        <w:rPr>
          <w:rFonts w:ascii="Times New Roman" w:hAnsi="Times New Roman" w:cs="Times New Roman"/>
          <w:b/>
          <w:color w:val="262626"/>
          <w:sz w:val="24"/>
          <w:szCs w:val="24"/>
          <w:shd w:val="clear" w:color="auto" w:fill="FFFFFF"/>
        </w:rPr>
      </w:pPr>
      <w:r>
        <w:rPr>
          <w:rFonts w:ascii="Times New Roman" w:hAnsi="Times New Roman" w:cs="Times New Roman"/>
          <w:b/>
          <w:color w:val="262626"/>
          <w:sz w:val="24"/>
          <w:szCs w:val="24"/>
          <w:shd w:val="clear" w:color="auto" w:fill="FFFFFF"/>
        </w:rPr>
        <w:tab/>
        <w:t>Referências Bibliográficas</w:t>
      </w:r>
    </w:p>
    <w:p w14:paraId="0AA65B9B" w14:textId="77777777" w:rsidR="00436063" w:rsidRPr="00A400AD" w:rsidRDefault="00436063" w:rsidP="00A400AD">
      <w:pPr>
        <w:spacing w:line="240" w:lineRule="auto"/>
        <w:jc w:val="both"/>
        <w:rPr>
          <w:rFonts w:ascii="Times New Roman" w:hAnsi="Times New Roman" w:cs="Times New Roman"/>
          <w:sz w:val="24"/>
          <w:szCs w:val="24"/>
        </w:rPr>
      </w:pPr>
      <w:r w:rsidRPr="00A400AD">
        <w:rPr>
          <w:rFonts w:ascii="Times New Roman" w:hAnsi="Times New Roman" w:cs="Times New Roman"/>
          <w:sz w:val="24"/>
          <w:szCs w:val="24"/>
        </w:rPr>
        <w:t>CARSTEN, Janet. A matéria do parentesco. R@U, 6 (2), jul./dez : 103-118. 2014.</w:t>
      </w:r>
    </w:p>
    <w:p w14:paraId="2B14F871" w14:textId="77777777" w:rsidR="00436063" w:rsidRPr="00A400AD" w:rsidRDefault="00436063" w:rsidP="00A400AD">
      <w:pPr>
        <w:spacing w:line="240" w:lineRule="auto"/>
        <w:jc w:val="both"/>
        <w:rPr>
          <w:rFonts w:ascii="Times New Roman" w:hAnsi="Times New Roman" w:cs="Times New Roman"/>
          <w:sz w:val="24"/>
          <w:szCs w:val="24"/>
        </w:rPr>
      </w:pPr>
      <w:r w:rsidRPr="00A400AD">
        <w:rPr>
          <w:rFonts w:ascii="Times New Roman" w:hAnsi="Times New Roman" w:cs="Times New Roman"/>
          <w:sz w:val="24"/>
          <w:szCs w:val="24"/>
        </w:rPr>
        <w:t>CARSTEN, Janet. Entrevista com Janet Carsten. R@U, 6 (2), jul./dez : 147-159. 2014.</w:t>
      </w:r>
    </w:p>
    <w:p w14:paraId="5E8BC431" w14:textId="77777777" w:rsidR="00436063" w:rsidRPr="00A400AD" w:rsidRDefault="00436063" w:rsidP="00A400AD">
      <w:pPr>
        <w:spacing w:line="240" w:lineRule="auto"/>
        <w:jc w:val="both"/>
        <w:rPr>
          <w:rFonts w:ascii="Times New Roman" w:hAnsi="Times New Roman" w:cs="Times New Roman"/>
          <w:sz w:val="24"/>
          <w:szCs w:val="24"/>
        </w:rPr>
      </w:pPr>
      <w:r w:rsidRPr="00A400AD">
        <w:rPr>
          <w:rFonts w:ascii="Times New Roman" w:hAnsi="Times New Roman" w:cs="Times New Roman"/>
          <w:sz w:val="24"/>
          <w:szCs w:val="24"/>
        </w:rPr>
        <w:t>DAMÁSIO, Ana Clara. A escrita no isolamento: quando o desenho vira parte constituinte da etnografia. </w:t>
      </w:r>
      <w:r w:rsidRPr="00A400AD">
        <w:rPr>
          <w:rFonts w:ascii="Times New Roman" w:hAnsi="Times New Roman" w:cs="Times New Roman"/>
          <w:bCs/>
          <w:sz w:val="24"/>
          <w:szCs w:val="24"/>
        </w:rPr>
        <w:t>Proa: Revista de Antropologia e Arte</w:t>
      </w:r>
      <w:r w:rsidRPr="00A400AD">
        <w:rPr>
          <w:rFonts w:ascii="Times New Roman" w:hAnsi="Times New Roman" w:cs="Times New Roman"/>
          <w:sz w:val="24"/>
          <w:szCs w:val="24"/>
        </w:rPr>
        <w:t>, Campinas, SP, v. 11, n. 1, p. 373–</w:t>
      </w:r>
      <w:r w:rsidRPr="00A400AD">
        <w:rPr>
          <w:rFonts w:ascii="Times New Roman" w:hAnsi="Times New Roman" w:cs="Times New Roman"/>
          <w:sz w:val="24"/>
          <w:szCs w:val="24"/>
        </w:rPr>
        <w:lastRenderedPageBreak/>
        <w:t xml:space="preserve">384, 2021. Disponível em: </w:t>
      </w:r>
      <w:hyperlink r:id="rId12" w:history="1">
        <w:r w:rsidRPr="00A400AD">
          <w:rPr>
            <w:rStyle w:val="Hyperlink"/>
            <w:rFonts w:ascii="Times New Roman" w:hAnsi="Times New Roman" w:cs="Times New Roman"/>
            <w:sz w:val="24"/>
            <w:szCs w:val="24"/>
          </w:rPr>
          <w:t>https://econtents.bc.unicamp.br/inpec/index.php/proa/article/view/16665</w:t>
        </w:r>
      </w:hyperlink>
      <w:r w:rsidRPr="00A400AD">
        <w:rPr>
          <w:rFonts w:ascii="Times New Roman" w:hAnsi="Times New Roman" w:cs="Times New Roman"/>
          <w:sz w:val="24"/>
          <w:szCs w:val="24"/>
        </w:rPr>
        <w:t>.</w:t>
      </w:r>
    </w:p>
    <w:p w14:paraId="32F26E08" w14:textId="77777777" w:rsidR="00436063" w:rsidRPr="00A400AD" w:rsidRDefault="00436063" w:rsidP="00A400AD">
      <w:pPr>
        <w:spacing w:line="240" w:lineRule="auto"/>
        <w:jc w:val="both"/>
        <w:rPr>
          <w:rFonts w:ascii="Times New Roman" w:hAnsi="Times New Roman" w:cs="Times New Roman"/>
          <w:sz w:val="24"/>
          <w:szCs w:val="24"/>
          <w:shd w:val="clear" w:color="auto" w:fill="FFFFFF"/>
        </w:rPr>
      </w:pPr>
      <w:r w:rsidRPr="00A400AD">
        <w:rPr>
          <w:rFonts w:ascii="Times New Roman" w:hAnsi="Times New Roman" w:cs="Times New Roman"/>
          <w:sz w:val="24"/>
          <w:szCs w:val="24"/>
          <w:shd w:val="clear" w:color="auto" w:fill="FFFFFF"/>
        </w:rPr>
        <w:t>DAMÁSIO, Ana Clara. Entre parentes e lembranças: considerações etnográficas sobre o tomar de conta em meio ao curso de vida em Canto do Buriti-PI. </w:t>
      </w:r>
      <w:r w:rsidRPr="00A400AD">
        <w:rPr>
          <w:rFonts w:ascii="Times New Roman" w:hAnsi="Times New Roman" w:cs="Times New Roman"/>
          <w:bCs/>
          <w:sz w:val="24"/>
          <w:szCs w:val="24"/>
          <w:shd w:val="clear" w:color="auto" w:fill="FFFFFF"/>
        </w:rPr>
        <w:t>Equatorial – Revista do Programa de Pós-Graduação em Antropologia Social</w:t>
      </w:r>
      <w:r w:rsidRPr="00A400AD">
        <w:rPr>
          <w:rFonts w:ascii="Times New Roman" w:hAnsi="Times New Roman" w:cs="Times New Roman"/>
          <w:sz w:val="24"/>
          <w:szCs w:val="24"/>
          <w:shd w:val="clear" w:color="auto" w:fill="FFFFFF"/>
        </w:rPr>
        <w:t>, </w:t>
      </w:r>
      <w:r w:rsidRPr="00A400AD">
        <w:rPr>
          <w:rFonts w:ascii="Times New Roman" w:hAnsi="Times New Roman" w:cs="Times New Roman"/>
          <w:i/>
          <w:iCs/>
          <w:sz w:val="24"/>
          <w:szCs w:val="24"/>
          <w:shd w:val="clear" w:color="auto" w:fill="FFFFFF"/>
        </w:rPr>
        <w:t>[S. l.]</w:t>
      </w:r>
      <w:r w:rsidRPr="00A400AD">
        <w:rPr>
          <w:rFonts w:ascii="Times New Roman" w:hAnsi="Times New Roman" w:cs="Times New Roman"/>
          <w:sz w:val="24"/>
          <w:szCs w:val="24"/>
          <w:shd w:val="clear" w:color="auto" w:fill="FFFFFF"/>
        </w:rPr>
        <w:t xml:space="preserve">, v. 7, n. 13, p. 1–11, 2020. DOI: 10.21680/2446-5674.2020v7n13ID20961. Disponível em: https://periodicos.ufrn.br/equatorial/article/view/20961. </w:t>
      </w:r>
    </w:p>
    <w:p w14:paraId="197407C5" w14:textId="77777777" w:rsidR="00436063" w:rsidRPr="00436063" w:rsidRDefault="00436063" w:rsidP="00A400AD">
      <w:pPr>
        <w:spacing w:line="240" w:lineRule="auto"/>
        <w:jc w:val="both"/>
        <w:rPr>
          <w:rFonts w:ascii="Times New Roman" w:hAnsi="Times New Roman" w:cs="Times New Roman"/>
          <w:sz w:val="24"/>
          <w:szCs w:val="24"/>
        </w:rPr>
      </w:pPr>
      <w:r w:rsidRPr="00436063">
        <w:rPr>
          <w:rFonts w:ascii="Times New Roman" w:hAnsi="Times New Roman" w:cs="Times New Roman"/>
          <w:sz w:val="24"/>
          <w:szCs w:val="24"/>
          <w:shd w:val="clear" w:color="auto" w:fill="FFFFFF"/>
        </w:rPr>
        <w:t>DAMÁSIO, Ana Clara. Etnografia em Casa</w:t>
      </w:r>
      <w:r w:rsidRPr="00436063">
        <w:rPr>
          <w:rFonts w:ascii="Times New Roman" w:hAnsi="Times New Roman" w:cs="Times New Roman"/>
          <w:sz w:val="24"/>
          <w:szCs w:val="24"/>
          <w:shd w:val="clear" w:color="auto" w:fill="FFFFFF"/>
        </w:rPr>
        <w:t>: entre parentes e aproximações. </w:t>
      </w:r>
      <w:r w:rsidRPr="00436063">
        <w:rPr>
          <w:rFonts w:ascii="Times New Roman" w:hAnsi="Times New Roman" w:cs="Times New Roman"/>
          <w:bCs/>
          <w:sz w:val="24"/>
          <w:szCs w:val="24"/>
          <w:shd w:val="clear" w:color="auto" w:fill="FFFFFF"/>
        </w:rPr>
        <w:t>Pós - Revista Brasiliense de Pós-Graduação em Ciências Sociais</w:t>
      </w:r>
      <w:r w:rsidRPr="00436063">
        <w:rPr>
          <w:rFonts w:ascii="Times New Roman" w:hAnsi="Times New Roman" w:cs="Times New Roman"/>
          <w:sz w:val="24"/>
          <w:szCs w:val="24"/>
          <w:shd w:val="clear" w:color="auto" w:fill="FFFFFF"/>
        </w:rPr>
        <w:t>, </w:t>
      </w:r>
      <w:r w:rsidRPr="00436063">
        <w:rPr>
          <w:rFonts w:ascii="Times New Roman" w:hAnsi="Times New Roman" w:cs="Times New Roman"/>
          <w:i/>
          <w:iCs/>
          <w:sz w:val="24"/>
          <w:szCs w:val="24"/>
          <w:shd w:val="clear" w:color="auto" w:fill="FFFFFF"/>
        </w:rPr>
        <w:t>[S. l.]</w:t>
      </w:r>
      <w:r w:rsidRPr="00436063">
        <w:rPr>
          <w:rFonts w:ascii="Times New Roman" w:hAnsi="Times New Roman" w:cs="Times New Roman"/>
          <w:sz w:val="24"/>
          <w:szCs w:val="24"/>
          <w:shd w:val="clear" w:color="auto" w:fill="FFFFFF"/>
        </w:rPr>
        <w:t>, v. 16, n. 2, p. 1–32, 2021</w:t>
      </w:r>
    </w:p>
    <w:p w14:paraId="135AC266" w14:textId="77777777" w:rsidR="00436063" w:rsidRPr="00436063" w:rsidRDefault="00436063" w:rsidP="00A400AD">
      <w:pPr>
        <w:spacing w:line="240" w:lineRule="auto"/>
        <w:jc w:val="both"/>
        <w:rPr>
          <w:rFonts w:ascii="Times New Roman" w:hAnsi="Times New Roman" w:cs="Times New Roman"/>
          <w:sz w:val="24"/>
          <w:szCs w:val="24"/>
        </w:rPr>
      </w:pPr>
      <w:r w:rsidRPr="00436063">
        <w:rPr>
          <w:rFonts w:ascii="Times New Roman" w:hAnsi="Times New Roman" w:cs="Times New Roman"/>
          <w:sz w:val="24"/>
          <w:szCs w:val="24"/>
          <w:shd w:val="clear" w:color="auto" w:fill="FFFFFF"/>
        </w:rPr>
        <w:t>DAMASIO, Ana Clara. Fazer-Família e Fazer-Antropologia uma etnografia sobre cair pra idade, tomar de conta e posicionalidades em Canto do Buriti-PI. 2020. 206 f. Dissertação (Mestrado em Antropologia Social) - Universidade Federal de Goiás, Goiânia, 2020.</w:t>
      </w:r>
    </w:p>
    <w:p w14:paraId="1BE06E84" w14:textId="77777777" w:rsidR="00436063" w:rsidRPr="00A400AD" w:rsidRDefault="00436063" w:rsidP="00A400AD">
      <w:pPr>
        <w:spacing w:line="240" w:lineRule="auto"/>
        <w:jc w:val="both"/>
        <w:rPr>
          <w:rFonts w:ascii="Times New Roman" w:hAnsi="Times New Roman" w:cs="Times New Roman"/>
          <w:color w:val="262626"/>
          <w:sz w:val="24"/>
          <w:szCs w:val="24"/>
          <w:shd w:val="clear" w:color="auto" w:fill="FFFFFF"/>
        </w:rPr>
      </w:pPr>
      <w:r w:rsidRPr="00A400AD">
        <w:rPr>
          <w:rFonts w:ascii="Times New Roman" w:hAnsi="Times New Roman" w:cs="Times New Roman"/>
          <w:sz w:val="24"/>
          <w:szCs w:val="24"/>
          <w:shd w:val="clear" w:color="auto" w:fill="FFFFFF"/>
        </w:rPr>
        <w:t>DAMÁSIO, Ana Clara. O caminho do parentesco ou o parentesco como situação inescusável?. </w:t>
      </w:r>
      <w:r w:rsidRPr="00A400AD">
        <w:rPr>
          <w:rFonts w:ascii="Times New Roman" w:hAnsi="Times New Roman" w:cs="Times New Roman"/>
          <w:bCs/>
          <w:sz w:val="24"/>
          <w:szCs w:val="24"/>
          <w:shd w:val="clear" w:color="auto" w:fill="FFFFFF"/>
        </w:rPr>
        <w:t>Equatorial – Revista do Programa de Pós-Graduação em Antropologia Social</w:t>
      </w:r>
      <w:r w:rsidRPr="00A400AD">
        <w:rPr>
          <w:rFonts w:ascii="Times New Roman" w:hAnsi="Times New Roman" w:cs="Times New Roman"/>
          <w:sz w:val="24"/>
          <w:szCs w:val="24"/>
          <w:shd w:val="clear" w:color="auto" w:fill="FFFFFF"/>
        </w:rPr>
        <w:t>, </w:t>
      </w:r>
      <w:r w:rsidRPr="00A400AD">
        <w:rPr>
          <w:rFonts w:ascii="Times New Roman" w:hAnsi="Times New Roman" w:cs="Times New Roman"/>
          <w:i/>
          <w:iCs/>
          <w:sz w:val="24"/>
          <w:szCs w:val="24"/>
          <w:shd w:val="clear" w:color="auto" w:fill="FFFFFF"/>
        </w:rPr>
        <w:t>[S. l.]</w:t>
      </w:r>
      <w:r w:rsidRPr="00A400AD">
        <w:rPr>
          <w:rFonts w:ascii="Times New Roman" w:hAnsi="Times New Roman" w:cs="Times New Roman"/>
          <w:sz w:val="24"/>
          <w:szCs w:val="24"/>
          <w:shd w:val="clear" w:color="auto" w:fill="FFFFFF"/>
        </w:rPr>
        <w:t>, v. 9, n. 17, p. 1–13, 2022. DOI: 10.21680/2446-5674.2022v9n17ID27915. Disponível em: https://periodicos.ufrn.br/equatorial/article/view/27915. Acesso em: 23 ago. 2022.</w:t>
      </w:r>
    </w:p>
    <w:p w14:paraId="0BFC7EEB" w14:textId="77777777" w:rsidR="00436063" w:rsidRPr="00A400AD" w:rsidRDefault="00436063" w:rsidP="00A400AD">
      <w:pPr>
        <w:spacing w:line="240" w:lineRule="auto"/>
        <w:jc w:val="both"/>
        <w:rPr>
          <w:rFonts w:ascii="Times New Roman" w:hAnsi="Times New Roman" w:cs="Times New Roman"/>
          <w:sz w:val="24"/>
          <w:szCs w:val="24"/>
        </w:rPr>
      </w:pPr>
      <w:r w:rsidRPr="00A400AD">
        <w:rPr>
          <w:rFonts w:ascii="Times New Roman" w:hAnsi="Times New Roman" w:cs="Times New Roman"/>
          <w:sz w:val="24"/>
          <w:szCs w:val="24"/>
        </w:rPr>
        <w:t>EVARISTO, Conceição. Becos da Memória. Belo Horizonte: Mazza, 2006.</w:t>
      </w:r>
    </w:p>
    <w:p w14:paraId="709DC35A" w14:textId="77777777" w:rsidR="00436063" w:rsidRPr="00A400AD" w:rsidRDefault="00436063" w:rsidP="00A400AD">
      <w:pPr>
        <w:spacing w:line="240" w:lineRule="auto"/>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FLEISCHER</w:t>
      </w:r>
      <w:r w:rsidRPr="00A400AD">
        <w:rPr>
          <w:rFonts w:ascii="Times New Roman" w:hAnsi="Times New Roman" w:cs="Times New Roman"/>
          <w:color w:val="262626"/>
          <w:sz w:val="24"/>
          <w:szCs w:val="24"/>
          <w:shd w:val="clear" w:color="auto" w:fill="FFFFFF"/>
        </w:rPr>
        <w:t xml:space="preserve">, SORAYA. Autoria, subjetividade e poder: devolução de dados em um centro de saúde na Guariroba (Ceilândia/DF). Ciência &amp; Saúde Coletiva [online]. 2015, v. 20, n. 9 [Acessado 23 Agosto 2022]. pp. 2649-2658. Disponível em: &lt;https://doi.org/10.1590/1413-81232015209.03312015&gt;. ISSN 1678-4561. </w:t>
      </w:r>
      <w:hyperlink r:id="rId13" w:history="1">
        <w:r w:rsidRPr="00A400AD">
          <w:rPr>
            <w:rStyle w:val="Hyperlink"/>
            <w:rFonts w:ascii="Times New Roman" w:hAnsi="Times New Roman" w:cs="Times New Roman"/>
            <w:sz w:val="24"/>
            <w:szCs w:val="24"/>
            <w:shd w:val="clear" w:color="auto" w:fill="FFFFFF"/>
          </w:rPr>
          <w:t>https://doi.org/10.1590/1413-81232015209.03312015</w:t>
        </w:r>
      </w:hyperlink>
      <w:r w:rsidRPr="00A400AD">
        <w:rPr>
          <w:rFonts w:ascii="Times New Roman" w:hAnsi="Times New Roman" w:cs="Times New Roman"/>
          <w:color w:val="262626"/>
          <w:sz w:val="24"/>
          <w:szCs w:val="24"/>
          <w:shd w:val="clear" w:color="auto" w:fill="FFFFFF"/>
        </w:rPr>
        <w:t>.</w:t>
      </w:r>
    </w:p>
    <w:p w14:paraId="6F5C468F" w14:textId="77777777" w:rsidR="00436063" w:rsidRDefault="00436063" w:rsidP="00A400AD">
      <w:pPr>
        <w:spacing w:line="240" w:lineRule="auto"/>
        <w:jc w:val="both"/>
        <w:rPr>
          <w:rFonts w:ascii="Times New Roman" w:hAnsi="Times New Roman" w:cs="Times New Roman"/>
          <w:sz w:val="24"/>
          <w:szCs w:val="24"/>
        </w:rPr>
      </w:pPr>
      <w:r w:rsidRPr="00A400AD">
        <w:rPr>
          <w:rFonts w:ascii="Times New Roman" w:hAnsi="Times New Roman" w:cs="Times New Roman"/>
          <w:sz w:val="24"/>
          <w:szCs w:val="24"/>
        </w:rPr>
        <w:t>FONSECA, Cláudia. SCHUCH; VIEIRA e PETERS (org.). Experiências, dilemas e desafios do fazer etnográfico contemporâneo. Porto Alegre: Ed. da UFRGS. p. 205-227. 2010.</w:t>
      </w:r>
    </w:p>
    <w:sectPr w:rsidR="0043606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227D3" w14:textId="77777777" w:rsidR="00970D4E" w:rsidRDefault="00970D4E" w:rsidP="006D41C2">
      <w:pPr>
        <w:spacing w:after="0" w:line="240" w:lineRule="auto"/>
      </w:pPr>
      <w:r>
        <w:separator/>
      </w:r>
    </w:p>
  </w:endnote>
  <w:endnote w:type="continuationSeparator" w:id="0">
    <w:p w14:paraId="27D6CD7A" w14:textId="77777777" w:rsidR="00970D4E" w:rsidRDefault="00970D4E" w:rsidP="006D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8D57C" w14:textId="77777777" w:rsidR="00970D4E" w:rsidRDefault="00970D4E" w:rsidP="006D41C2">
      <w:pPr>
        <w:spacing w:after="0" w:line="240" w:lineRule="auto"/>
      </w:pPr>
      <w:r>
        <w:separator/>
      </w:r>
    </w:p>
  </w:footnote>
  <w:footnote w:type="continuationSeparator" w:id="0">
    <w:p w14:paraId="4B36AEE6" w14:textId="77777777" w:rsidR="00970D4E" w:rsidRDefault="00970D4E" w:rsidP="006D41C2">
      <w:pPr>
        <w:spacing w:after="0" w:line="240" w:lineRule="auto"/>
      </w:pPr>
      <w:r>
        <w:continuationSeparator/>
      </w:r>
    </w:p>
  </w:footnote>
  <w:footnote w:id="1">
    <w:p w14:paraId="1C1C4C81" w14:textId="77777777" w:rsidR="00BD42DF" w:rsidRDefault="00BD42DF" w:rsidP="00BD42DF">
      <w:pPr>
        <w:pStyle w:val="Textodenotaderodap"/>
        <w:jc w:val="both"/>
      </w:pPr>
      <w:r>
        <w:rPr>
          <w:rStyle w:val="Refdenotaderodap"/>
        </w:rPr>
        <w:footnoteRef/>
      </w:r>
      <w:r>
        <w:t xml:space="preserve"> </w:t>
      </w:r>
      <w:r w:rsidRPr="00BD42DF">
        <w:rPr>
          <w:rFonts w:ascii="Times New Roman" w:hAnsi="Times New Roman" w:cs="Times New Roman"/>
          <w:color w:val="212529"/>
          <w:shd w:val="clear" w:color="auto" w:fill="FFFFFF"/>
        </w:rPr>
        <w:t>Trabalho apresentado na 33ª Reunião Brasileira de Antropologia, realizada entre os dias 28 de agosto a 03 de setembro de 2022.</w:t>
      </w:r>
    </w:p>
  </w:footnote>
  <w:footnote w:id="2">
    <w:p w14:paraId="04AFA850" w14:textId="77777777" w:rsidR="006D41C2" w:rsidRPr="006D41C2" w:rsidRDefault="006D41C2" w:rsidP="006D41C2">
      <w:pPr>
        <w:spacing w:line="240" w:lineRule="auto"/>
        <w:jc w:val="both"/>
        <w:rPr>
          <w:rFonts w:ascii="Times New Roman" w:hAnsi="Times New Roman" w:cs="Times New Roman"/>
          <w:sz w:val="20"/>
          <w:szCs w:val="20"/>
        </w:rPr>
      </w:pPr>
      <w:r w:rsidRPr="006D41C2">
        <w:rPr>
          <w:rFonts w:ascii="Times New Roman" w:hAnsi="Times New Roman" w:cs="Times New Roman"/>
          <w:sz w:val="20"/>
          <w:szCs w:val="20"/>
        </w:rPr>
        <w:footnoteRef/>
      </w:r>
      <w:r w:rsidRPr="006D41C2">
        <w:rPr>
          <w:rFonts w:ascii="Times New Roman" w:hAnsi="Times New Roman" w:cs="Times New Roman"/>
          <w:sz w:val="20"/>
          <w:szCs w:val="20"/>
        </w:rPr>
        <w:t xml:space="preserve"> Tieta é uma telenovela brasileira produzida pela TV Globo e exibida de 14 de agosto de 1989 a 31 de março de 1990, em 196 capítulos. É livremente inspirada no romance Tieta do Agreste, de Jorge Amado. A história se passa na fictícia cidade de Santana do Agreste, localizada na região nordeste do Brasil, próxima de Aracaju e Salvador. Tieta é expulsa pelo pai, Zé Esteves, irritado com o comportamento liberal da jovem e influenciado pelas intrigas de sua outra filha, Perpétua. Humilhada, Tieta segue para São Paulo. Vinte e cinco anos depois, Tieta reaparece, rica e exuberante, decidida a se vingar da família e das pessoas que a maltrataram.</w:t>
      </w:r>
    </w:p>
    <w:p w14:paraId="61D8C86C" w14:textId="77777777" w:rsidR="006D41C2" w:rsidRDefault="006D41C2">
      <w:pPr>
        <w:pStyle w:val="Textode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8BF"/>
    <w:rsid w:val="000D58BF"/>
    <w:rsid w:val="00143667"/>
    <w:rsid w:val="00161A26"/>
    <w:rsid w:val="00193CDE"/>
    <w:rsid w:val="001970A2"/>
    <w:rsid w:val="001A0438"/>
    <w:rsid w:val="00374B7A"/>
    <w:rsid w:val="0038692D"/>
    <w:rsid w:val="003D24DF"/>
    <w:rsid w:val="003D6D69"/>
    <w:rsid w:val="00407B29"/>
    <w:rsid w:val="004119B6"/>
    <w:rsid w:val="00436063"/>
    <w:rsid w:val="0044387A"/>
    <w:rsid w:val="00551265"/>
    <w:rsid w:val="00561A32"/>
    <w:rsid w:val="00570E07"/>
    <w:rsid w:val="00572E00"/>
    <w:rsid w:val="00594B1F"/>
    <w:rsid w:val="005F5E63"/>
    <w:rsid w:val="00625CFE"/>
    <w:rsid w:val="00645075"/>
    <w:rsid w:val="00654900"/>
    <w:rsid w:val="0068562C"/>
    <w:rsid w:val="006D41C2"/>
    <w:rsid w:val="006E3ADA"/>
    <w:rsid w:val="00730E50"/>
    <w:rsid w:val="00743115"/>
    <w:rsid w:val="0077003C"/>
    <w:rsid w:val="00824261"/>
    <w:rsid w:val="008B4E8A"/>
    <w:rsid w:val="009337A6"/>
    <w:rsid w:val="0095541A"/>
    <w:rsid w:val="0095740B"/>
    <w:rsid w:val="00970D4E"/>
    <w:rsid w:val="009779D8"/>
    <w:rsid w:val="009958B8"/>
    <w:rsid w:val="00A400AD"/>
    <w:rsid w:val="00B67856"/>
    <w:rsid w:val="00BC0A89"/>
    <w:rsid w:val="00BD1A2A"/>
    <w:rsid w:val="00BD42DF"/>
    <w:rsid w:val="00C0333F"/>
    <w:rsid w:val="00CD2C2D"/>
    <w:rsid w:val="00D67326"/>
    <w:rsid w:val="00D75164"/>
    <w:rsid w:val="00D81630"/>
    <w:rsid w:val="00DD46CC"/>
    <w:rsid w:val="00E110F5"/>
    <w:rsid w:val="00E23C14"/>
    <w:rsid w:val="00E55048"/>
    <w:rsid w:val="00E8573D"/>
    <w:rsid w:val="00F21D34"/>
    <w:rsid w:val="00FA4371"/>
    <w:rsid w:val="00FA67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0CD9"/>
  <w15:chartTrackingRefBased/>
  <w15:docId w15:val="{9071DEBE-ECB9-460F-B512-7490D709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6E3A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E3AD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6D41C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D41C2"/>
    <w:rPr>
      <w:sz w:val="20"/>
      <w:szCs w:val="20"/>
    </w:rPr>
  </w:style>
  <w:style w:type="character" w:styleId="Refdenotaderodap">
    <w:name w:val="footnote reference"/>
    <w:basedOn w:val="Fontepargpadro"/>
    <w:uiPriority w:val="99"/>
    <w:semiHidden/>
    <w:unhideWhenUsed/>
    <w:rsid w:val="006D41C2"/>
    <w:rPr>
      <w:vertAlign w:val="superscript"/>
    </w:rPr>
  </w:style>
  <w:style w:type="character" w:styleId="Hyperlink">
    <w:name w:val="Hyperlink"/>
    <w:basedOn w:val="Fontepargpadro"/>
    <w:uiPriority w:val="99"/>
    <w:unhideWhenUsed/>
    <w:rsid w:val="006D41C2"/>
    <w:rPr>
      <w:color w:val="0000FF"/>
      <w:u w:val="single"/>
    </w:rPr>
  </w:style>
  <w:style w:type="paragraph" w:styleId="NormalWeb">
    <w:name w:val="Normal (Web)"/>
    <w:basedOn w:val="Normal"/>
    <w:uiPriority w:val="99"/>
    <w:semiHidden/>
    <w:unhideWhenUsed/>
    <w:rsid w:val="006D41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161A26"/>
    <w:pPr>
      <w:spacing w:after="200" w:line="240" w:lineRule="auto"/>
    </w:pPr>
    <w:rPr>
      <w:i/>
      <w:iCs/>
      <w:color w:val="44546A" w:themeColor="text2"/>
      <w:sz w:val="18"/>
      <w:szCs w:val="18"/>
    </w:rPr>
  </w:style>
  <w:style w:type="character" w:customStyle="1" w:styleId="Ttulo1Char">
    <w:name w:val="Título 1 Char"/>
    <w:basedOn w:val="Fontepargpadro"/>
    <w:link w:val="Ttulo1"/>
    <w:uiPriority w:val="9"/>
    <w:rsid w:val="006E3AD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E3ADA"/>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6E3ADA"/>
    <w:rPr>
      <w:i/>
      <w:iCs/>
    </w:rPr>
  </w:style>
  <w:style w:type="character" w:styleId="Refdecomentrio">
    <w:name w:val="annotation reference"/>
    <w:basedOn w:val="Fontepargpadro"/>
    <w:uiPriority w:val="99"/>
    <w:semiHidden/>
    <w:unhideWhenUsed/>
    <w:rsid w:val="00CD2C2D"/>
    <w:rPr>
      <w:sz w:val="16"/>
      <w:szCs w:val="16"/>
    </w:rPr>
  </w:style>
  <w:style w:type="paragraph" w:styleId="Textodecomentrio">
    <w:name w:val="annotation text"/>
    <w:basedOn w:val="Normal"/>
    <w:link w:val="TextodecomentrioChar"/>
    <w:uiPriority w:val="99"/>
    <w:semiHidden/>
    <w:unhideWhenUsed/>
    <w:rsid w:val="00CD2C2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D2C2D"/>
    <w:rPr>
      <w:sz w:val="20"/>
      <w:szCs w:val="20"/>
    </w:rPr>
  </w:style>
  <w:style w:type="paragraph" w:styleId="Assuntodocomentrio">
    <w:name w:val="annotation subject"/>
    <w:basedOn w:val="Textodecomentrio"/>
    <w:next w:val="Textodecomentrio"/>
    <w:link w:val="AssuntodocomentrioChar"/>
    <w:uiPriority w:val="99"/>
    <w:semiHidden/>
    <w:unhideWhenUsed/>
    <w:rsid w:val="00CD2C2D"/>
    <w:rPr>
      <w:b/>
      <w:bCs/>
    </w:rPr>
  </w:style>
  <w:style w:type="character" w:customStyle="1" w:styleId="AssuntodocomentrioChar">
    <w:name w:val="Assunto do comentário Char"/>
    <w:basedOn w:val="TextodecomentrioChar"/>
    <w:link w:val="Assuntodocomentrio"/>
    <w:uiPriority w:val="99"/>
    <w:semiHidden/>
    <w:rsid w:val="00CD2C2D"/>
    <w:rPr>
      <w:b/>
      <w:bCs/>
      <w:sz w:val="20"/>
      <w:szCs w:val="20"/>
    </w:rPr>
  </w:style>
  <w:style w:type="paragraph" w:styleId="Textodebalo">
    <w:name w:val="Balloon Text"/>
    <w:basedOn w:val="Normal"/>
    <w:link w:val="TextodebaloChar"/>
    <w:uiPriority w:val="99"/>
    <w:semiHidden/>
    <w:unhideWhenUsed/>
    <w:rsid w:val="00CD2C2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D2C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450898">
      <w:bodyDiv w:val="1"/>
      <w:marLeft w:val="0"/>
      <w:marRight w:val="0"/>
      <w:marTop w:val="0"/>
      <w:marBottom w:val="0"/>
      <w:divBdr>
        <w:top w:val="none" w:sz="0" w:space="0" w:color="auto"/>
        <w:left w:val="none" w:sz="0" w:space="0" w:color="auto"/>
        <w:bottom w:val="none" w:sz="0" w:space="0" w:color="auto"/>
        <w:right w:val="none" w:sz="0" w:space="0" w:color="auto"/>
      </w:divBdr>
    </w:div>
    <w:div w:id="563295349">
      <w:bodyDiv w:val="1"/>
      <w:marLeft w:val="0"/>
      <w:marRight w:val="0"/>
      <w:marTop w:val="0"/>
      <w:marBottom w:val="0"/>
      <w:divBdr>
        <w:top w:val="none" w:sz="0" w:space="0" w:color="auto"/>
        <w:left w:val="none" w:sz="0" w:space="0" w:color="auto"/>
        <w:bottom w:val="none" w:sz="0" w:space="0" w:color="auto"/>
        <w:right w:val="none" w:sz="0" w:space="0" w:color="auto"/>
      </w:divBdr>
    </w:div>
    <w:div w:id="851651447">
      <w:bodyDiv w:val="1"/>
      <w:marLeft w:val="0"/>
      <w:marRight w:val="0"/>
      <w:marTop w:val="0"/>
      <w:marBottom w:val="0"/>
      <w:divBdr>
        <w:top w:val="none" w:sz="0" w:space="0" w:color="auto"/>
        <w:left w:val="none" w:sz="0" w:space="0" w:color="auto"/>
        <w:bottom w:val="none" w:sz="0" w:space="0" w:color="auto"/>
        <w:right w:val="none" w:sz="0" w:space="0" w:color="auto"/>
      </w:divBdr>
    </w:div>
    <w:div w:id="1182276267">
      <w:bodyDiv w:val="1"/>
      <w:marLeft w:val="0"/>
      <w:marRight w:val="0"/>
      <w:marTop w:val="0"/>
      <w:marBottom w:val="0"/>
      <w:divBdr>
        <w:top w:val="none" w:sz="0" w:space="0" w:color="auto"/>
        <w:left w:val="none" w:sz="0" w:space="0" w:color="auto"/>
        <w:bottom w:val="none" w:sz="0" w:space="0" w:color="auto"/>
        <w:right w:val="none" w:sz="0" w:space="0" w:color="auto"/>
      </w:divBdr>
    </w:div>
    <w:div w:id="1361052707">
      <w:bodyDiv w:val="1"/>
      <w:marLeft w:val="0"/>
      <w:marRight w:val="0"/>
      <w:marTop w:val="0"/>
      <w:marBottom w:val="0"/>
      <w:divBdr>
        <w:top w:val="none" w:sz="0" w:space="0" w:color="auto"/>
        <w:left w:val="none" w:sz="0" w:space="0" w:color="auto"/>
        <w:bottom w:val="none" w:sz="0" w:space="0" w:color="auto"/>
        <w:right w:val="none" w:sz="0" w:space="0" w:color="auto"/>
      </w:divBdr>
    </w:div>
    <w:div w:id="1435056251">
      <w:bodyDiv w:val="1"/>
      <w:marLeft w:val="0"/>
      <w:marRight w:val="0"/>
      <w:marTop w:val="0"/>
      <w:marBottom w:val="0"/>
      <w:divBdr>
        <w:top w:val="none" w:sz="0" w:space="0" w:color="auto"/>
        <w:left w:val="none" w:sz="0" w:space="0" w:color="auto"/>
        <w:bottom w:val="none" w:sz="0" w:space="0" w:color="auto"/>
        <w:right w:val="none" w:sz="0" w:space="0" w:color="auto"/>
      </w:divBdr>
    </w:div>
    <w:div w:id="1526168505">
      <w:bodyDiv w:val="1"/>
      <w:marLeft w:val="0"/>
      <w:marRight w:val="0"/>
      <w:marTop w:val="0"/>
      <w:marBottom w:val="0"/>
      <w:divBdr>
        <w:top w:val="none" w:sz="0" w:space="0" w:color="auto"/>
        <w:left w:val="none" w:sz="0" w:space="0" w:color="auto"/>
        <w:bottom w:val="none" w:sz="0" w:space="0" w:color="auto"/>
        <w:right w:val="none" w:sz="0" w:space="0" w:color="auto"/>
      </w:divBdr>
    </w:div>
    <w:div w:id="1750998666">
      <w:bodyDiv w:val="1"/>
      <w:marLeft w:val="0"/>
      <w:marRight w:val="0"/>
      <w:marTop w:val="0"/>
      <w:marBottom w:val="0"/>
      <w:divBdr>
        <w:top w:val="none" w:sz="0" w:space="0" w:color="auto"/>
        <w:left w:val="none" w:sz="0" w:space="0" w:color="auto"/>
        <w:bottom w:val="none" w:sz="0" w:space="0" w:color="auto"/>
        <w:right w:val="none" w:sz="0" w:space="0" w:color="auto"/>
      </w:divBdr>
      <w:divsChild>
        <w:div w:id="1933050999">
          <w:marLeft w:val="0"/>
          <w:marRight w:val="0"/>
          <w:marTop w:val="15"/>
          <w:marBottom w:val="0"/>
          <w:divBdr>
            <w:top w:val="single" w:sz="48" w:space="0" w:color="auto"/>
            <w:left w:val="single" w:sz="48" w:space="0" w:color="auto"/>
            <w:bottom w:val="single" w:sz="48" w:space="0" w:color="auto"/>
            <w:right w:val="single" w:sz="48" w:space="0" w:color="auto"/>
          </w:divBdr>
          <w:divsChild>
            <w:div w:id="3952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590/1413-81232015209.0331201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contents.bc.unicamp.br/inpec/index.php/proa/article/view/1666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68734-C33F-46DB-B026-924A22A7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4677</Words>
  <Characters>25262</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Clara Damásio</dc:creator>
  <cp:keywords/>
  <dc:description/>
  <cp:lastModifiedBy>Ana Clara Damásio</cp:lastModifiedBy>
  <cp:revision>4</cp:revision>
  <dcterms:created xsi:type="dcterms:W3CDTF">2022-08-23T12:50:00Z</dcterms:created>
  <dcterms:modified xsi:type="dcterms:W3CDTF">2022-08-23T13:10:00Z</dcterms:modified>
</cp:coreProperties>
</file>